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ACB" w:rsidRPr="00BE60F1" w:rsidRDefault="00BE60F1" w:rsidP="00F31A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</w:t>
      </w:r>
      <w:r w:rsidR="00F31ACB" w:rsidRPr="00BE60F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роект</w:t>
      </w:r>
    </w:p>
    <w:p w:rsidR="00F31ACB" w:rsidRPr="007B6CB2" w:rsidRDefault="00F31ACB" w:rsidP="00F31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ACB" w:rsidRPr="00BE60F1" w:rsidRDefault="00F31ACB" w:rsidP="00BE60F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F31ACB" w:rsidRPr="00BE60F1" w:rsidRDefault="00F31ACB" w:rsidP="00BE60F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КАРАЧАЕВО-ЧЕРКЕССКОЙ РЕСПУБЛИКИ</w:t>
      </w:r>
    </w:p>
    <w:p w:rsidR="00F31ACB" w:rsidRPr="00BE60F1" w:rsidRDefault="00F31ACB" w:rsidP="00BE60F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ACB" w:rsidRPr="00BE60F1" w:rsidRDefault="00DB0AAE" w:rsidP="00BE60F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31ACB" w:rsidRPr="00BE60F1" w:rsidRDefault="00F31ACB" w:rsidP="00BE60F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ACB" w:rsidRPr="00BE60F1" w:rsidRDefault="00856D3F" w:rsidP="00BE60F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_________202</w:t>
      </w:r>
      <w:r w:rsidR="00616F7E"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31ACB"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E60F1"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F31ACB"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Черкесск                           </w:t>
      </w:r>
      <w:r w:rsidR="007B6CB2"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E60F1"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31ACB"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___  </w:t>
      </w:r>
    </w:p>
    <w:p w:rsidR="00F31ACB" w:rsidRPr="00BE60F1" w:rsidRDefault="00F31ACB" w:rsidP="00BE60F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E60F1" w:rsidRPr="00BE60F1" w:rsidRDefault="00BE60F1" w:rsidP="00BE60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0A5" w:rsidRDefault="00B10932" w:rsidP="00BE60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932">
        <w:rPr>
          <w:rFonts w:ascii="Times New Roman" w:eastAsia="Times New Roman" w:hAnsi="Times New Roman" w:cs="Times New Roman"/>
          <w:sz w:val="28"/>
          <w:szCs w:val="28"/>
        </w:rPr>
        <w:t>Об утверждении Правил предоставления и распределения иных межбюджетных трансфертов из республиканского бюджета бюджетам муниципальных образований Карачаево-Черкесской Республики на обеспечение ежемесячной денежной</w:t>
      </w:r>
      <w:r w:rsidR="00C476C5">
        <w:rPr>
          <w:rFonts w:ascii="Times New Roman" w:eastAsia="Times New Roman" w:hAnsi="Times New Roman" w:cs="Times New Roman"/>
          <w:sz w:val="28"/>
          <w:szCs w:val="28"/>
        </w:rPr>
        <w:t xml:space="preserve"> выплаты</w:t>
      </w:r>
      <w:r w:rsidRPr="00B109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6AF3" w:rsidRPr="00036AF3">
        <w:rPr>
          <w:rFonts w:ascii="Times New Roman" w:eastAsia="Times New Roman" w:hAnsi="Times New Roman" w:cs="Times New Roman"/>
          <w:sz w:val="28"/>
          <w:szCs w:val="28"/>
        </w:rPr>
        <w:t>работникам сельских домов культуры, отнесенных к категории</w:t>
      </w:r>
      <w:r w:rsidR="00B165B1">
        <w:rPr>
          <w:rFonts w:ascii="Times New Roman" w:eastAsia="Times New Roman" w:hAnsi="Times New Roman" w:cs="Times New Roman"/>
          <w:sz w:val="28"/>
          <w:szCs w:val="28"/>
        </w:rPr>
        <w:t xml:space="preserve"> работников</w:t>
      </w:r>
      <w:r w:rsidR="00036AF3" w:rsidRPr="00036AF3">
        <w:rPr>
          <w:rFonts w:ascii="Times New Roman" w:eastAsia="Times New Roman" w:hAnsi="Times New Roman" w:cs="Times New Roman"/>
          <w:sz w:val="28"/>
          <w:szCs w:val="28"/>
        </w:rPr>
        <w:t xml:space="preserve"> творческих профессий.</w:t>
      </w:r>
    </w:p>
    <w:p w:rsidR="00BE60F1" w:rsidRPr="00BE60F1" w:rsidRDefault="00BE60F1" w:rsidP="00BE60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554" w:rsidRPr="00BE60F1" w:rsidRDefault="001D0FD2" w:rsidP="00BE60F1">
      <w:pPr>
        <w:tabs>
          <w:tab w:val="left" w:pos="709"/>
          <w:tab w:val="left" w:pos="61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0932" w:rsidRPr="00B109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8E6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ст. 135 Бюджетного кодекса Российской Федерации, </w:t>
      </w:r>
      <w:r w:rsidR="00B10932" w:rsidRPr="00B109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Карачаево-Черкесской Республики от 17</w:t>
      </w:r>
      <w:r w:rsidR="00AC2395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B10932" w:rsidRPr="00B1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2.2019 </w:t>
      </w:r>
      <w:r w:rsidR="008E64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10932" w:rsidRPr="00B10932">
        <w:rPr>
          <w:rFonts w:ascii="Times New Roman" w:eastAsia="Times New Roman" w:hAnsi="Times New Roman" w:cs="Times New Roman"/>
          <w:sz w:val="28"/>
          <w:szCs w:val="28"/>
          <w:lang w:eastAsia="ru-RU"/>
        </w:rPr>
        <w:t>№ 64-РЗ «О межбю</w:t>
      </w:r>
      <w:r w:rsidR="008E648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джетных отношениях в Карачаево-</w:t>
      </w:r>
      <w:r w:rsidR="00B10932" w:rsidRPr="00B1093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Черкесской Республике» Правительство Карачаево-Черкесской Республики</w:t>
      </w:r>
    </w:p>
    <w:p w:rsidR="00856D3F" w:rsidRPr="00BE60F1" w:rsidRDefault="00856D3F" w:rsidP="00BE60F1">
      <w:pPr>
        <w:tabs>
          <w:tab w:val="left" w:pos="61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464" w:rsidRPr="00BE60F1" w:rsidRDefault="00DB0AAE" w:rsidP="00BE60F1">
      <w:pPr>
        <w:tabs>
          <w:tab w:val="left" w:pos="61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60F1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 w:rsidR="00856D3F" w:rsidRPr="00BE60F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54DF3" w:rsidRPr="00BE60F1" w:rsidRDefault="00754DF3" w:rsidP="00BE60F1">
      <w:pPr>
        <w:tabs>
          <w:tab w:val="left" w:pos="61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0932" w:rsidRDefault="00B10932" w:rsidP="00B109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B10932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Правила предоставления и распределения иных межбюджетных трансфертов из республиканского бюджета бюджетам муниципальных образований Карачаево-Черкесской Республики на обеспечение ежемесячной денежной выплаты работникам </w:t>
      </w:r>
      <w:r w:rsidR="00036AF3" w:rsidRPr="00036AF3">
        <w:rPr>
          <w:rFonts w:ascii="Times New Roman" w:eastAsia="Times New Roman" w:hAnsi="Times New Roman" w:cs="Times New Roman"/>
          <w:sz w:val="28"/>
          <w:szCs w:val="28"/>
        </w:rPr>
        <w:t xml:space="preserve">сельских домов культуры, отнесенных к категории </w:t>
      </w:r>
      <w:r w:rsidR="00B165B1">
        <w:rPr>
          <w:rFonts w:ascii="Times New Roman" w:eastAsia="Times New Roman" w:hAnsi="Times New Roman" w:cs="Times New Roman"/>
          <w:sz w:val="28"/>
          <w:szCs w:val="28"/>
        </w:rPr>
        <w:t xml:space="preserve">работников </w:t>
      </w:r>
      <w:r w:rsidR="00036AF3" w:rsidRPr="00036AF3">
        <w:rPr>
          <w:rFonts w:ascii="Times New Roman" w:eastAsia="Times New Roman" w:hAnsi="Times New Roman" w:cs="Times New Roman"/>
          <w:sz w:val="28"/>
          <w:szCs w:val="28"/>
        </w:rPr>
        <w:t>творческих пр</w:t>
      </w:r>
      <w:r w:rsidR="00036AF3">
        <w:rPr>
          <w:rFonts w:ascii="Times New Roman" w:eastAsia="Times New Roman" w:hAnsi="Times New Roman" w:cs="Times New Roman"/>
          <w:sz w:val="28"/>
          <w:szCs w:val="28"/>
        </w:rPr>
        <w:t>офессий</w:t>
      </w:r>
      <w:r w:rsidR="00B165B1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</w:t>
      </w:r>
      <w:r w:rsidRPr="00B109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0932" w:rsidRPr="00B10932" w:rsidRDefault="00B10932" w:rsidP="00B109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B10932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возникшие с 01.07.2022 года</w:t>
      </w:r>
      <w:r w:rsidR="007021C2">
        <w:rPr>
          <w:rFonts w:ascii="Times New Roman" w:eastAsia="Times New Roman" w:hAnsi="Times New Roman" w:cs="Times New Roman"/>
          <w:sz w:val="28"/>
          <w:szCs w:val="28"/>
        </w:rPr>
        <w:t xml:space="preserve"> по 31.12.2022 года</w:t>
      </w:r>
      <w:r w:rsidR="00783E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0932" w:rsidRPr="00B10932" w:rsidRDefault="00B10932" w:rsidP="00B109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B1093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10932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Председателя Правительства Карачаево-Черкесской Республики, курирующего вопросы культуры.</w:t>
      </w:r>
    </w:p>
    <w:p w:rsidR="00BE60F1" w:rsidRDefault="00BE60F1" w:rsidP="00BE60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80D" w:rsidRPr="00BE60F1" w:rsidRDefault="001D0FD2" w:rsidP="00BE60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0F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C65AC" w:rsidRPr="00BE60F1" w:rsidRDefault="00DC65AC" w:rsidP="00BE60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0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Председатель Правительства </w:t>
      </w:r>
    </w:p>
    <w:p w:rsidR="00DC65AC" w:rsidRPr="00BE60F1" w:rsidRDefault="00DC65AC" w:rsidP="00BE60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E60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Карачаево-Черкесской Респуб</w:t>
      </w:r>
      <w:r w:rsidRPr="00BE60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 xml:space="preserve">лики                        </w:t>
      </w:r>
      <w:r w:rsidR="007B6CB2" w:rsidRPr="00BE60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    </w:t>
      </w:r>
      <w:r w:rsidR="00627457" w:rsidRPr="00BE60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</w:t>
      </w:r>
      <w:r w:rsidR="007B6CB2" w:rsidRPr="00BE60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BE60F1" w:rsidRPr="00BE60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</w:t>
      </w:r>
      <w:r w:rsidR="00627457" w:rsidRPr="00BE60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М.О. Аргунов</w:t>
      </w:r>
    </w:p>
    <w:p w:rsidR="00BF783F" w:rsidRPr="00BE60F1" w:rsidRDefault="00BF783F" w:rsidP="00BE60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BF783F" w:rsidRPr="00BE60F1" w:rsidRDefault="00BF783F" w:rsidP="00BE60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0F1">
        <w:rPr>
          <w:rFonts w:ascii="Times New Roman" w:eastAsia="Times New Roman" w:hAnsi="Times New Roman" w:cs="Times New Roman"/>
          <w:sz w:val="28"/>
          <w:szCs w:val="28"/>
        </w:rPr>
        <w:t>Проект согласован:</w:t>
      </w:r>
    </w:p>
    <w:p w:rsidR="00BF783F" w:rsidRPr="00BE60F1" w:rsidRDefault="00BF783F" w:rsidP="00BE60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3"/>
      </w:tblGrid>
      <w:tr w:rsidR="00BF783F" w:rsidRPr="00BE60F1" w:rsidTr="00941796">
        <w:trPr>
          <w:trHeight w:val="138"/>
        </w:trPr>
        <w:tc>
          <w:tcPr>
            <w:tcW w:w="4644" w:type="dxa"/>
          </w:tcPr>
          <w:p w:rsidR="00941796" w:rsidRPr="00036AF3" w:rsidRDefault="00BF783F" w:rsidP="00BE60F1">
            <w:pPr>
              <w:contextualSpacing/>
              <w:rPr>
                <w:sz w:val="28"/>
                <w:szCs w:val="28"/>
              </w:rPr>
            </w:pPr>
            <w:r w:rsidRPr="00BE60F1">
              <w:rPr>
                <w:sz w:val="28"/>
                <w:szCs w:val="28"/>
              </w:rPr>
              <w:t xml:space="preserve">Руководитель Администрации Главы и Правительства </w:t>
            </w:r>
          </w:p>
          <w:p w:rsidR="00BF783F" w:rsidRPr="00BE60F1" w:rsidRDefault="00BF783F" w:rsidP="00BE60F1">
            <w:pPr>
              <w:contextualSpacing/>
              <w:rPr>
                <w:sz w:val="28"/>
                <w:szCs w:val="28"/>
              </w:rPr>
            </w:pPr>
            <w:r w:rsidRPr="00BE60F1">
              <w:rPr>
                <w:sz w:val="28"/>
                <w:szCs w:val="28"/>
              </w:rPr>
              <w:t xml:space="preserve">Карачаево-Черкесской Республики     </w:t>
            </w:r>
          </w:p>
          <w:p w:rsidR="00BF783F" w:rsidRPr="00BE60F1" w:rsidRDefault="00BF783F" w:rsidP="00BE60F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BF783F" w:rsidRPr="00BE60F1" w:rsidRDefault="00BF783F" w:rsidP="00BE60F1">
            <w:pPr>
              <w:ind w:left="3011"/>
              <w:contextualSpacing/>
              <w:jc w:val="both"/>
              <w:rPr>
                <w:sz w:val="28"/>
                <w:szCs w:val="28"/>
              </w:rPr>
            </w:pPr>
          </w:p>
          <w:p w:rsidR="00BF783F" w:rsidRPr="00BE60F1" w:rsidRDefault="00BF783F" w:rsidP="00BE60F1">
            <w:pPr>
              <w:ind w:left="3011"/>
              <w:contextualSpacing/>
              <w:jc w:val="both"/>
              <w:rPr>
                <w:sz w:val="28"/>
                <w:szCs w:val="28"/>
              </w:rPr>
            </w:pPr>
          </w:p>
          <w:p w:rsidR="00BE60F1" w:rsidRDefault="007B6CB2" w:rsidP="00BE60F1">
            <w:pPr>
              <w:ind w:left="3011"/>
              <w:contextualSpacing/>
              <w:jc w:val="both"/>
              <w:rPr>
                <w:sz w:val="28"/>
                <w:szCs w:val="28"/>
              </w:rPr>
            </w:pPr>
            <w:r w:rsidRPr="00BE60F1">
              <w:rPr>
                <w:sz w:val="28"/>
                <w:szCs w:val="28"/>
              </w:rPr>
              <w:t xml:space="preserve">     </w:t>
            </w:r>
          </w:p>
          <w:p w:rsidR="00B560A5" w:rsidRDefault="00941796" w:rsidP="00BE60F1">
            <w:pPr>
              <w:ind w:left="301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F783F" w:rsidRPr="00BE60F1">
              <w:rPr>
                <w:sz w:val="28"/>
                <w:szCs w:val="28"/>
              </w:rPr>
              <w:t xml:space="preserve">М.Н. </w:t>
            </w:r>
            <w:proofErr w:type="spellStart"/>
            <w:r w:rsidR="00BF783F" w:rsidRPr="00BE60F1">
              <w:rPr>
                <w:sz w:val="28"/>
                <w:szCs w:val="28"/>
              </w:rPr>
              <w:t>Озов</w:t>
            </w:r>
            <w:proofErr w:type="spellEnd"/>
          </w:p>
          <w:p w:rsidR="00AC2395" w:rsidRDefault="00AC2395" w:rsidP="00BE60F1">
            <w:pPr>
              <w:ind w:left="3011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941796" w:rsidRPr="00941796" w:rsidRDefault="00941796" w:rsidP="00BE60F1">
            <w:pPr>
              <w:ind w:left="3011"/>
              <w:contextualSpacing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B560A5" w:rsidRPr="00BE60F1" w:rsidTr="00941796">
        <w:tc>
          <w:tcPr>
            <w:tcW w:w="4644" w:type="dxa"/>
          </w:tcPr>
          <w:p w:rsidR="00B560A5" w:rsidRPr="00BE60F1" w:rsidRDefault="00030509" w:rsidP="00BE60F1">
            <w:pPr>
              <w:contextualSpacing/>
              <w:rPr>
                <w:sz w:val="28"/>
                <w:szCs w:val="28"/>
              </w:rPr>
            </w:pPr>
            <w:r w:rsidRPr="00BE60F1">
              <w:rPr>
                <w:sz w:val="28"/>
                <w:szCs w:val="28"/>
              </w:rPr>
              <w:lastRenderedPageBreak/>
              <w:t xml:space="preserve">Заместитель </w:t>
            </w:r>
            <w:r w:rsidRPr="00BE60F1">
              <w:rPr>
                <w:spacing w:val="2"/>
                <w:sz w:val="28"/>
                <w:szCs w:val="28"/>
              </w:rPr>
              <w:t xml:space="preserve">Председателя Правительства Карачаево-Черкесской Республики </w:t>
            </w:r>
          </w:p>
        </w:tc>
        <w:tc>
          <w:tcPr>
            <w:tcW w:w="4643" w:type="dxa"/>
            <w:vAlign w:val="bottom"/>
          </w:tcPr>
          <w:p w:rsidR="00B560A5" w:rsidRPr="00BE60F1" w:rsidRDefault="00030509" w:rsidP="00BE60F1">
            <w:pPr>
              <w:contextualSpacing/>
              <w:jc w:val="right"/>
              <w:rPr>
                <w:spacing w:val="2"/>
                <w:sz w:val="28"/>
                <w:szCs w:val="28"/>
              </w:rPr>
            </w:pPr>
            <w:r w:rsidRPr="00BE60F1">
              <w:rPr>
                <w:spacing w:val="2"/>
                <w:sz w:val="28"/>
                <w:szCs w:val="28"/>
              </w:rPr>
              <w:t>Д.Ю. Бугаев</w:t>
            </w:r>
          </w:p>
        </w:tc>
      </w:tr>
      <w:tr w:rsidR="00030509" w:rsidRPr="00BE60F1" w:rsidTr="00941796">
        <w:tc>
          <w:tcPr>
            <w:tcW w:w="4644" w:type="dxa"/>
          </w:tcPr>
          <w:p w:rsidR="00030509" w:rsidRPr="00BE60F1" w:rsidRDefault="00030509" w:rsidP="00BE60F1">
            <w:pPr>
              <w:contextualSpacing/>
              <w:rPr>
                <w:sz w:val="28"/>
                <w:szCs w:val="28"/>
              </w:rPr>
            </w:pPr>
          </w:p>
          <w:p w:rsidR="00030509" w:rsidRPr="00BE60F1" w:rsidRDefault="00030509" w:rsidP="00BE60F1">
            <w:pPr>
              <w:contextualSpacing/>
              <w:rPr>
                <w:sz w:val="28"/>
                <w:szCs w:val="28"/>
              </w:rPr>
            </w:pPr>
            <w:r w:rsidRPr="00BE60F1">
              <w:rPr>
                <w:sz w:val="28"/>
                <w:szCs w:val="28"/>
              </w:rPr>
              <w:t xml:space="preserve">Заместитель </w:t>
            </w:r>
            <w:r w:rsidRPr="00BE60F1">
              <w:rPr>
                <w:spacing w:val="2"/>
                <w:sz w:val="28"/>
                <w:szCs w:val="28"/>
              </w:rPr>
              <w:t>Председателя Правительства Карачаево-Черкесской Республики</w:t>
            </w:r>
          </w:p>
        </w:tc>
        <w:tc>
          <w:tcPr>
            <w:tcW w:w="4643" w:type="dxa"/>
          </w:tcPr>
          <w:p w:rsidR="00030509" w:rsidRPr="00BE60F1" w:rsidRDefault="00030509" w:rsidP="00BE60F1">
            <w:pPr>
              <w:contextualSpacing/>
              <w:jc w:val="right"/>
              <w:rPr>
                <w:spacing w:val="2"/>
                <w:sz w:val="28"/>
                <w:szCs w:val="28"/>
              </w:rPr>
            </w:pPr>
          </w:p>
          <w:p w:rsidR="00030509" w:rsidRPr="00BE60F1" w:rsidRDefault="00030509" w:rsidP="00BE60F1">
            <w:pPr>
              <w:contextualSpacing/>
              <w:jc w:val="right"/>
              <w:rPr>
                <w:spacing w:val="2"/>
                <w:sz w:val="28"/>
                <w:szCs w:val="28"/>
              </w:rPr>
            </w:pPr>
          </w:p>
          <w:p w:rsidR="00BE60F1" w:rsidRDefault="00BE60F1" w:rsidP="00BE60F1">
            <w:pPr>
              <w:contextualSpacing/>
              <w:jc w:val="right"/>
              <w:rPr>
                <w:spacing w:val="2"/>
                <w:sz w:val="28"/>
                <w:szCs w:val="28"/>
              </w:rPr>
            </w:pPr>
          </w:p>
          <w:p w:rsidR="00030509" w:rsidRPr="00BE60F1" w:rsidRDefault="00030509" w:rsidP="00BE60F1">
            <w:pPr>
              <w:contextualSpacing/>
              <w:jc w:val="right"/>
              <w:rPr>
                <w:spacing w:val="2"/>
                <w:sz w:val="28"/>
                <w:szCs w:val="28"/>
              </w:rPr>
            </w:pPr>
            <w:r w:rsidRPr="00BE60F1">
              <w:rPr>
                <w:spacing w:val="2"/>
                <w:sz w:val="28"/>
                <w:szCs w:val="28"/>
              </w:rPr>
              <w:t xml:space="preserve">М.Х. </w:t>
            </w:r>
            <w:proofErr w:type="spellStart"/>
            <w:r w:rsidRPr="00BE60F1">
              <w:rPr>
                <w:spacing w:val="2"/>
                <w:sz w:val="28"/>
                <w:szCs w:val="28"/>
              </w:rPr>
              <w:t>Суюнчев</w:t>
            </w:r>
            <w:proofErr w:type="spellEnd"/>
            <w:r w:rsidRPr="00BE60F1">
              <w:rPr>
                <w:spacing w:val="2"/>
                <w:sz w:val="28"/>
                <w:szCs w:val="28"/>
              </w:rPr>
              <w:t xml:space="preserve">                                       </w:t>
            </w:r>
          </w:p>
        </w:tc>
      </w:tr>
      <w:tr w:rsidR="00030509" w:rsidRPr="00BE60F1" w:rsidTr="00941796">
        <w:tc>
          <w:tcPr>
            <w:tcW w:w="4644" w:type="dxa"/>
          </w:tcPr>
          <w:p w:rsidR="00030509" w:rsidRPr="00BE60F1" w:rsidRDefault="00030509" w:rsidP="00BE60F1">
            <w:pPr>
              <w:contextualSpacing/>
              <w:rPr>
                <w:sz w:val="28"/>
                <w:szCs w:val="28"/>
              </w:rPr>
            </w:pPr>
          </w:p>
          <w:p w:rsidR="00030509" w:rsidRPr="00BE60F1" w:rsidRDefault="00030509" w:rsidP="00BE60F1">
            <w:pPr>
              <w:contextualSpacing/>
              <w:rPr>
                <w:sz w:val="28"/>
                <w:szCs w:val="28"/>
              </w:rPr>
            </w:pPr>
            <w:r w:rsidRPr="00BE60F1">
              <w:rPr>
                <w:sz w:val="28"/>
                <w:szCs w:val="28"/>
              </w:rPr>
              <w:t>Заместитель  Руководителя Администрации Главы  и Правительства Карачаево-Черкесской Республики, начальник Управления документационного обеспечения Главы и Правительства Карачаево-Черкесской Республики</w:t>
            </w:r>
          </w:p>
        </w:tc>
        <w:tc>
          <w:tcPr>
            <w:tcW w:w="4643" w:type="dxa"/>
          </w:tcPr>
          <w:p w:rsidR="00030509" w:rsidRPr="00BE60F1" w:rsidRDefault="00030509" w:rsidP="00BE60F1">
            <w:pPr>
              <w:ind w:left="3011"/>
              <w:contextualSpacing/>
              <w:jc w:val="both"/>
              <w:rPr>
                <w:sz w:val="28"/>
                <w:szCs w:val="28"/>
              </w:rPr>
            </w:pPr>
          </w:p>
          <w:p w:rsidR="00030509" w:rsidRPr="00BE60F1" w:rsidRDefault="00030509" w:rsidP="00BE60F1">
            <w:pPr>
              <w:ind w:left="3011"/>
              <w:contextualSpacing/>
              <w:jc w:val="both"/>
              <w:rPr>
                <w:sz w:val="28"/>
                <w:szCs w:val="28"/>
              </w:rPr>
            </w:pPr>
          </w:p>
          <w:p w:rsidR="00030509" w:rsidRPr="00BE60F1" w:rsidRDefault="00030509" w:rsidP="00BE60F1">
            <w:pPr>
              <w:ind w:left="3011"/>
              <w:contextualSpacing/>
              <w:jc w:val="both"/>
              <w:rPr>
                <w:sz w:val="28"/>
                <w:szCs w:val="28"/>
              </w:rPr>
            </w:pPr>
          </w:p>
          <w:p w:rsidR="00030509" w:rsidRPr="00BE60F1" w:rsidRDefault="00030509" w:rsidP="00BE60F1">
            <w:pPr>
              <w:ind w:left="3011"/>
              <w:contextualSpacing/>
              <w:jc w:val="both"/>
              <w:rPr>
                <w:sz w:val="28"/>
                <w:szCs w:val="28"/>
              </w:rPr>
            </w:pPr>
          </w:p>
          <w:p w:rsidR="00030509" w:rsidRPr="00BE60F1" w:rsidRDefault="00030509" w:rsidP="00BE60F1">
            <w:pPr>
              <w:ind w:left="3011"/>
              <w:contextualSpacing/>
              <w:jc w:val="both"/>
              <w:rPr>
                <w:sz w:val="28"/>
                <w:szCs w:val="28"/>
              </w:rPr>
            </w:pPr>
          </w:p>
          <w:p w:rsidR="00030509" w:rsidRPr="00BE60F1" w:rsidRDefault="00030509" w:rsidP="00BE60F1">
            <w:pPr>
              <w:ind w:left="3011"/>
              <w:contextualSpacing/>
              <w:jc w:val="both"/>
              <w:rPr>
                <w:sz w:val="28"/>
                <w:szCs w:val="28"/>
              </w:rPr>
            </w:pPr>
          </w:p>
          <w:p w:rsidR="00030509" w:rsidRPr="00BE60F1" w:rsidRDefault="00030509" w:rsidP="00BE60F1">
            <w:pPr>
              <w:ind w:left="3011"/>
              <w:contextualSpacing/>
              <w:jc w:val="both"/>
              <w:rPr>
                <w:sz w:val="28"/>
                <w:szCs w:val="28"/>
              </w:rPr>
            </w:pPr>
          </w:p>
          <w:p w:rsidR="00030509" w:rsidRPr="00BE60F1" w:rsidRDefault="00030509" w:rsidP="00BE60F1">
            <w:pPr>
              <w:contextualSpacing/>
              <w:jc w:val="both"/>
              <w:rPr>
                <w:sz w:val="28"/>
                <w:szCs w:val="28"/>
              </w:rPr>
            </w:pPr>
            <w:r w:rsidRPr="00BE60F1">
              <w:rPr>
                <w:sz w:val="28"/>
                <w:szCs w:val="28"/>
              </w:rPr>
              <w:t xml:space="preserve">     </w:t>
            </w:r>
            <w:r w:rsidR="004357BC" w:rsidRPr="00BE60F1">
              <w:rPr>
                <w:sz w:val="28"/>
                <w:szCs w:val="28"/>
              </w:rPr>
              <w:t xml:space="preserve">                               </w:t>
            </w:r>
            <w:r w:rsidRPr="00BE60F1">
              <w:rPr>
                <w:sz w:val="28"/>
                <w:szCs w:val="28"/>
              </w:rPr>
              <w:t xml:space="preserve"> Ф.Я. </w:t>
            </w:r>
            <w:proofErr w:type="spellStart"/>
            <w:r w:rsidRPr="00BE60F1">
              <w:rPr>
                <w:sz w:val="28"/>
                <w:szCs w:val="28"/>
              </w:rPr>
              <w:t>Астежева</w:t>
            </w:r>
            <w:proofErr w:type="spellEnd"/>
          </w:p>
        </w:tc>
      </w:tr>
      <w:tr w:rsidR="00030509" w:rsidRPr="00BE60F1" w:rsidTr="00941796">
        <w:tc>
          <w:tcPr>
            <w:tcW w:w="4644" w:type="dxa"/>
          </w:tcPr>
          <w:p w:rsidR="00030509" w:rsidRPr="00BE60F1" w:rsidRDefault="00030509" w:rsidP="00BE60F1">
            <w:pPr>
              <w:contextualSpacing/>
              <w:rPr>
                <w:sz w:val="28"/>
                <w:szCs w:val="28"/>
              </w:rPr>
            </w:pPr>
          </w:p>
          <w:p w:rsidR="00030509" w:rsidRPr="00BE60F1" w:rsidRDefault="00030509" w:rsidP="00BE60F1">
            <w:pPr>
              <w:contextualSpacing/>
              <w:rPr>
                <w:sz w:val="28"/>
                <w:szCs w:val="28"/>
              </w:rPr>
            </w:pPr>
            <w:r w:rsidRPr="00BE60F1">
              <w:rPr>
                <w:sz w:val="28"/>
                <w:szCs w:val="28"/>
              </w:rPr>
              <w:t xml:space="preserve">Начальник Государственно-правового управления Главы и Правительства Карачаево-Черкесской Республики                                               </w:t>
            </w:r>
          </w:p>
        </w:tc>
        <w:tc>
          <w:tcPr>
            <w:tcW w:w="4643" w:type="dxa"/>
          </w:tcPr>
          <w:p w:rsidR="00030509" w:rsidRPr="00BE60F1" w:rsidRDefault="00030509" w:rsidP="00BE60F1">
            <w:pPr>
              <w:ind w:left="3011"/>
              <w:contextualSpacing/>
              <w:jc w:val="both"/>
              <w:rPr>
                <w:sz w:val="28"/>
                <w:szCs w:val="28"/>
              </w:rPr>
            </w:pPr>
          </w:p>
          <w:p w:rsidR="00030509" w:rsidRPr="00BE60F1" w:rsidRDefault="00030509" w:rsidP="00BE60F1">
            <w:pPr>
              <w:ind w:left="3011"/>
              <w:contextualSpacing/>
              <w:jc w:val="both"/>
              <w:rPr>
                <w:sz w:val="28"/>
                <w:szCs w:val="28"/>
              </w:rPr>
            </w:pPr>
          </w:p>
          <w:p w:rsidR="00030509" w:rsidRPr="00BE60F1" w:rsidRDefault="00030509" w:rsidP="00BE60F1">
            <w:pPr>
              <w:ind w:left="3011"/>
              <w:contextualSpacing/>
              <w:jc w:val="both"/>
              <w:rPr>
                <w:sz w:val="28"/>
                <w:szCs w:val="28"/>
              </w:rPr>
            </w:pPr>
          </w:p>
          <w:p w:rsidR="00887C08" w:rsidRPr="00036AF3" w:rsidRDefault="00887C08" w:rsidP="00887C08">
            <w:pPr>
              <w:contextualSpacing/>
              <w:jc w:val="both"/>
              <w:rPr>
                <w:sz w:val="28"/>
                <w:szCs w:val="28"/>
              </w:rPr>
            </w:pPr>
          </w:p>
          <w:p w:rsidR="00030509" w:rsidRPr="00BE60F1" w:rsidRDefault="00887C08" w:rsidP="00887C08">
            <w:pPr>
              <w:contextualSpacing/>
              <w:jc w:val="both"/>
              <w:rPr>
                <w:sz w:val="28"/>
                <w:szCs w:val="28"/>
              </w:rPr>
            </w:pPr>
            <w:r w:rsidRPr="00036AF3">
              <w:rPr>
                <w:sz w:val="28"/>
                <w:szCs w:val="28"/>
              </w:rPr>
              <w:t xml:space="preserve">                                         </w:t>
            </w:r>
            <w:r w:rsidR="00030509" w:rsidRPr="00BE60F1">
              <w:rPr>
                <w:sz w:val="28"/>
                <w:szCs w:val="28"/>
              </w:rPr>
              <w:t xml:space="preserve">А.А. </w:t>
            </w:r>
            <w:proofErr w:type="spellStart"/>
            <w:r w:rsidR="00030509" w:rsidRPr="00BE60F1">
              <w:rPr>
                <w:sz w:val="28"/>
                <w:szCs w:val="28"/>
              </w:rPr>
              <w:t>Тлишев</w:t>
            </w:r>
            <w:proofErr w:type="spellEnd"/>
          </w:p>
        </w:tc>
      </w:tr>
      <w:tr w:rsidR="00CB69F1" w:rsidRPr="00BE60F1" w:rsidTr="00941796">
        <w:tc>
          <w:tcPr>
            <w:tcW w:w="4644" w:type="dxa"/>
          </w:tcPr>
          <w:p w:rsidR="00CB69F1" w:rsidRPr="00BE60F1" w:rsidRDefault="00CB69F1" w:rsidP="00BE60F1">
            <w:pPr>
              <w:contextualSpacing/>
              <w:rPr>
                <w:spacing w:val="2"/>
                <w:sz w:val="28"/>
                <w:szCs w:val="28"/>
              </w:rPr>
            </w:pPr>
          </w:p>
          <w:p w:rsidR="00CB69F1" w:rsidRPr="00BE60F1" w:rsidRDefault="00CB69F1" w:rsidP="00BE60F1">
            <w:pPr>
              <w:contextualSpacing/>
              <w:rPr>
                <w:sz w:val="28"/>
                <w:szCs w:val="28"/>
              </w:rPr>
            </w:pPr>
            <w:r w:rsidRPr="00BE60F1">
              <w:rPr>
                <w:spacing w:val="2"/>
                <w:sz w:val="28"/>
                <w:szCs w:val="28"/>
              </w:rPr>
              <w:t>Министр финансов Карачаево-Черкесской Республики</w:t>
            </w:r>
          </w:p>
        </w:tc>
        <w:tc>
          <w:tcPr>
            <w:tcW w:w="4643" w:type="dxa"/>
          </w:tcPr>
          <w:p w:rsidR="00BE60F1" w:rsidRPr="00BE60F1" w:rsidRDefault="00CB69F1" w:rsidP="00BE60F1">
            <w:pPr>
              <w:contextualSpacing/>
              <w:jc w:val="right"/>
              <w:rPr>
                <w:spacing w:val="2"/>
                <w:sz w:val="28"/>
                <w:szCs w:val="28"/>
              </w:rPr>
            </w:pPr>
            <w:r w:rsidRPr="00BE60F1">
              <w:rPr>
                <w:spacing w:val="2"/>
                <w:sz w:val="28"/>
                <w:szCs w:val="28"/>
              </w:rPr>
              <w:t xml:space="preserve">                                                                               </w:t>
            </w:r>
          </w:p>
          <w:p w:rsidR="00BE60F1" w:rsidRPr="00BE60F1" w:rsidRDefault="00BE60F1" w:rsidP="00BE60F1">
            <w:pPr>
              <w:contextualSpacing/>
              <w:jc w:val="right"/>
              <w:rPr>
                <w:spacing w:val="2"/>
                <w:sz w:val="28"/>
                <w:szCs w:val="28"/>
              </w:rPr>
            </w:pPr>
          </w:p>
          <w:p w:rsidR="00CB69F1" w:rsidRPr="00BE60F1" w:rsidRDefault="00CB69F1" w:rsidP="00BE60F1">
            <w:pPr>
              <w:contextualSpacing/>
              <w:jc w:val="right"/>
              <w:rPr>
                <w:spacing w:val="2"/>
                <w:sz w:val="28"/>
                <w:szCs w:val="28"/>
              </w:rPr>
            </w:pPr>
            <w:r w:rsidRPr="00BE60F1">
              <w:rPr>
                <w:spacing w:val="2"/>
                <w:sz w:val="28"/>
                <w:szCs w:val="28"/>
              </w:rPr>
              <w:t xml:space="preserve">В.В. </w:t>
            </w:r>
            <w:proofErr w:type="spellStart"/>
            <w:r w:rsidRPr="00BE60F1">
              <w:rPr>
                <w:spacing w:val="2"/>
                <w:sz w:val="28"/>
                <w:szCs w:val="28"/>
              </w:rPr>
              <w:t>Камышан</w:t>
            </w:r>
            <w:proofErr w:type="spellEnd"/>
          </w:p>
        </w:tc>
      </w:tr>
    </w:tbl>
    <w:p w:rsidR="00BF783F" w:rsidRPr="00BE60F1" w:rsidRDefault="00BF783F" w:rsidP="00BE60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69F1" w:rsidRPr="00BE60F1" w:rsidRDefault="00CB69F1" w:rsidP="00BE60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83F" w:rsidRPr="00BE60F1" w:rsidRDefault="00BF783F" w:rsidP="00BE60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0F1">
        <w:rPr>
          <w:rFonts w:ascii="Times New Roman" w:eastAsia="Times New Roman" w:hAnsi="Times New Roman" w:cs="Times New Roman"/>
          <w:sz w:val="28"/>
          <w:szCs w:val="28"/>
        </w:rPr>
        <w:t xml:space="preserve">Проект подготовлен Министерством </w:t>
      </w:r>
      <w:r w:rsidR="00056F85" w:rsidRPr="00BE60F1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="00F05F03" w:rsidRPr="00BE60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60F1">
        <w:rPr>
          <w:rFonts w:ascii="Times New Roman" w:eastAsia="Times New Roman" w:hAnsi="Times New Roman" w:cs="Times New Roman"/>
          <w:sz w:val="28"/>
          <w:szCs w:val="28"/>
        </w:rPr>
        <w:t>Карачаево-Черкесской Республики</w:t>
      </w:r>
    </w:p>
    <w:p w:rsidR="00DA0445" w:rsidRPr="00BE60F1" w:rsidRDefault="00DA0445" w:rsidP="00BE60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445" w:rsidRPr="00BE60F1" w:rsidRDefault="00DA0445" w:rsidP="00BE60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</w:t>
      </w:r>
      <w:r w:rsidR="00030509"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="00C64A38"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0445" w:rsidRPr="00BE60F1" w:rsidRDefault="00DA0445" w:rsidP="00BE60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</w:t>
      </w:r>
      <w:r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27A2"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73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З.З. </w:t>
      </w:r>
      <w:proofErr w:type="spellStart"/>
      <w:r w:rsidR="002673AF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Агирбов</w:t>
      </w:r>
      <w:proofErr w:type="spellEnd"/>
    </w:p>
    <w:p w:rsidR="00030509" w:rsidRPr="00BE60F1" w:rsidRDefault="00030509" w:rsidP="00BE60F1">
      <w:pPr>
        <w:spacing w:after="0" w:line="240" w:lineRule="auto"/>
        <w:ind w:left="49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509" w:rsidRPr="00BE60F1" w:rsidRDefault="00030509" w:rsidP="00BE60F1">
      <w:pPr>
        <w:spacing w:after="0" w:line="240" w:lineRule="auto"/>
        <w:ind w:left="49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509" w:rsidRPr="00BE60F1" w:rsidRDefault="00030509" w:rsidP="00BE60F1">
      <w:pPr>
        <w:spacing w:after="0" w:line="240" w:lineRule="auto"/>
        <w:ind w:left="49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509" w:rsidRPr="00BE60F1" w:rsidRDefault="00030509" w:rsidP="00BE60F1">
      <w:pPr>
        <w:spacing w:after="0" w:line="240" w:lineRule="auto"/>
        <w:ind w:left="49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509" w:rsidRPr="00BE60F1" w:rsidRDefault="00030509" w:rsidP="00BE60F1">
      <w:pPr>
        <w:spacing w:after="0" w:line="240" w:lineRule="auto"/>
        <w:ind w:left="49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509" w:rsidRPr="00BE60F1" w:rsidRDefault="00030509" w:rsidP="00BE60F1">
      <w:pPr>
        <w:spacing w:after="0" w:line="240" w:lineRule="auto"/>
        <w:ind w:left="49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509" w:rsidRPr="00BE60F1" w:rsidRDefault="00030509" w:rsidP="00BE60F1">
      <w:pPr>
        <w:spacing w:after="0" w:line="240" w:lineRule="auto"/>
        <w:ind w:left="49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509" w:rsidRPr="00BE60F1" w:rsidRDefault="00030509" w:rsidP="00BE60F1">
      <w:pPr>
        <w:spacing w:after="0" w:line="240" w:lineRule="auto"/>
        <w:ind w:left="49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7D3" w:rsidRPr="00BE60F1" w:rsidRDefault="001D67D3" w:rsidP="00BE60F1">
      <w:pPr>
        <w:spacing w:after="0" w:line="240" w:lineRule="auto"/>
        <w:ind w:left="49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7D3" w:rsidRPr="00BE60F1" w:rsidRDefault="001D67D3" w:rsidP="00BE60F1">
      <w:pPr>
        <w:spacing w:after="0" w:line="240" w:lineRule="auto"/>
        <w:ind w:left="49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7D3" w:rsidRDefault="001D67D3" w:rsidP="00BE60F1">
      <w:pPr>
        <w:spacing w:after="0" w:line="240" w:lineRule="auto"/>
        <w:ind w:left="49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9E0" w:rsidRDefault="009219E0" w:rsidP="00BE60F1">
      <w:pPr>
        <w:spacing w:after="0" w:line="240" w:lineRule="auto"/>
        <w:ind w:left="49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9E0" w:rsidRDefault="009219E0" w:rsidP="00BE60F1">
      <w:pPr>
        <w:spacing w:after="0" w:line="240" w:lineRule="auto"/>
        <w:ind w:left="49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9E0" w:rsidRPr="00BE60F1" w:rsidRDefault="009219E0" w:rsidP="00BE60F1">
      <w:pPr>
        <w:spacing w:after="0" w:line="240" w:lineRule="auto"/>
        <w:ind w:left="49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509" w:rsidRPr="00BE60F1" w:rsidRDefault="00030509" w:rsidP="00BE60F1">
      <w:pPr>
        <w:spacing w:after="0" w:line="240" w:lineRule="auto"/>
        <w:ind w:left="49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E41" w:rsidRDefault="00783E41" w:rsidP="00BE60F1">
      <w:pPr>
        <w:spacing w:after="0" w:line="240" w:lineRule="auto"/>
        <w:ind w:left="49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5D" w:rsidRDefault="0024135D" w:rsidP="00BE60F1">
      <w:pPr>
        <w:spacing w:after="0" w:line="240" w:lineRule="auto"/>
        <w:ind w:left="49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5D" w:rsidRDefault="0024135D" w:rsidP="00BE60F1">
      <w:pPr>
        <w:spacing w:after="0" w:line="240" w:lineRule="auto"/>
        <w:ind w:left="49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9C0" w:rsidRPr="00BE60F1" w:rsidRDefault="00FA79C0" w:rsidP="00BE60F1">
      <w:pPr>
        <w:spacing w:after="0" w:line="240" w:lineRule="auto"/>
        <w:ind w:left="49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постановлению Правительства Карачаево-Черкесской Республики </w:t>
      </w:r>
    </w:p>
    <w:p w:rsidR="00FA79C0" w:rsidRDefault="00BE60F1" w:rsidP="007B1F18">
      <w:pPr>
        <w:spacing w:after="0" w:line="240" w:lineRule="auto"/>
        <w:ind w:left="49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A79C0"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____________2022  </w:t>
      </w:r>
      <w:r w:rsidR="00FA79C0"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BE60F1" w:rsidRDefault="00BE60F1" w:rsidP="007B1F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83E41" w:rsidRPr="00783E41" w:rsidRDefault="00DF109D" w:rsidP="00783E41">
      <w:pPr>
        <w:pStyle w:val="20"/>
        <w:shd w:val="clear" w:color="auto" w:fill="auto"/>
        <w:spacing w:line="302" w:lineRule="exact"/>
        <w:ind w:left="40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</w:t>
      </w:r>
      <w:r w:rsidR="00783E41" w:rsidRPr="00783E41">
        <w:rPr>
          <w:color w:val="000000"/>
          <w:sz w:val="28"/>
          <w:szCs w:val="28"/>
          <w:lang w:eastAsia="ru-RU" w:bidi="ru-RU"/>
        </w:rPr>
        <w:t>равила</w:t>
      </w:r>
    </w:p>
    <w:p w:rsidR="00783E41" w:rsidRDefault="00783E41" w:rsidP="00783E41">
      <w:pPr>
        <w:pStyle w:val="20"/>
        <w:shd w:val="clear" w:color="auto" w:fill="auto"/>
        <w:spacing w:line="302" w:lineRule="exact"/>
        <w:ind w:left="40"/>
        <w:jc w:val="center"/>
        <w:rPr>
          <w:color w:val="000000"/>
          <w:sz w:val="28"/>
          <w:szCs w:val="28"/>
          <w:lang w:eastAsia="ru-RU" w:bidi="ru-RU"/>
        </w:rPr>
      </w:pPr>
      <w:r w:rsidRPr="00783E41">
        <w:rPr>
          <w:color w:val="000000"/>
          <w:sz w:val="28"/>
          <w:szCs w:val="28"/>
          <w:lang w:eastAsia="ru-RU" w:bidi="ru-RU"/>
        </w:rPr>
        <w:t>предоставления и распределения иных межбюджетных трансфертов из</w:t>
      </w:r>
      <w:r w:rsidRPr="00783E41">
        <w:rPr>
          <w:color w:val="000000"/>
          <w:sz w:val="28"/>
          <w:szCs w:val="28"/>
          <w:lang w:eastAsia="ru-RU" w:bidi="ru-RU"/>
        </w:rPr>
        <w:br/>
        <w:t>республиканского бюджета бюджетам муниципальных образований</w:t>
      </w:r>
      <w:r w:rsidRPr="00783E41">
        <w:rPr>
          <w:color w:val="000000"/>
          <w:sz w:val="28"/>
          <w:szCs w:val="28"/>
          <w:lang w:eastAsia="ru-RU" w:bidi="ru-RU"/>
        </w:rPr>
        <w:br/>
        <w:t>Карачаево-Черкесской Республики на обеспечение ежемесячной денежной</w:t>
      </w:r>
      <w:r w:rsidRPr="00783E41">
        <w:rPr>
          <w:color w:val="000000"/>
          <w:sz w:val="28"/>
          <w:szCs w:val="28"/>
          <w:lang w:eastAsia="ru-RU" w:bidi="ru-RU"/>
        </w:rPr>
        <w:br/>
        <w:t xml:space="preserve">выплаты </w:t>
      </w:r>
      <w:r w:rsidR="002673AF">
        <w:rPr>
          <w:color w:val="000000"/>
          <w:sz w:val="28"/>
          <w:szCs w:val="28"/>
          <w:lang w:eastAsia="ru-RU" w:bidi="ru-RU"/>
        </w:rPr>
        <w:t xml:space="preserve">работникам </w:t>
      </w:r>
      <w:r w:rsidR="002673AF" w:rsidRPr="002673AF">
        <w:rPr>
          <w:color w:val="000000"/>
          <w:sz w:val="28"/>
          <w:szCs w:val="28"/>
          <w:lang w:eastAsia="ru-RU" w:bidi="ru-RU"/>
        </w:rPr>
        <w:t>сельских домов культуры, отнесенных к категории</w:t>
      </w:r>
      <w:r w:rsidR="00B165B1">
        <w:rPr>
          <w:color w:val="000000"/>
          <w:sz w:val="28"/>
          <w:szCs w:val="28"/>
          <w:lang w:eastAsia="ru-RU" w:bidi="ru-RU"/>
        </w:rPr>
        <w:t xml:space="preserve"> работников</w:t>
      </w:r>
      <w:r w:rsidR="002673AF" w:rsidRPr="002673AF">
        <w:rPr>
          <w:color w:val="000000"/>
          <w:sz w:val="28"/>
          <w:szCs w:val="28"/>
          <w:lang w:eastAsia="ru-RU" w:bidi="ru-RU"/>
        </w:rPr>
        <w:t xml:space="preserve"> творческих профессий</w:t>
      </w:r>
    </w:p>
    <w:p w:rsidR="00783E41" w:rsidRPr="00783E41" w:rsidRDefault="00783E41" w:rsidP="00783E41">
      <w:pPr>
        <w:pStyle w:val="20"/>
        <w:shd w:val="clear" w:color="auto" w:fill="auto"/>
        <w:spacing w:line="302" w:lineRule="exact"/>
        <w:ind w:left="40"/>
        <w:jc w:val="center"/>
        <w:rPr>
          <w:sz w:val="28"/>
          <w:szCs w:val="28"/>
        </w:rPr>
      </w:pPr>
    </w:p>
    <w:p w:rsidR="00783E41" w:rsidRPr="00783E41" w:rsidRDefault="00783E41" w:rsidP="0082391A">
      <w:pPr>
        <w:pStyle w:val="20"/>
        <w:numPr>
          <w:ilvl w:val="0"/>
          <w:numId w:val="17"/>
        </w:numPr>
        <w:shd w:val="clear" w:color="auto" w:fill="auto"/>
        <w:tabs>
          <w:tab w:val="left" w:pos="1175"/>
        </w:tabs>
        <w:spacing w:line="298" w:lineRule="exact"/>
        <w:ind w:firstLine="840"/>
        <w:jc w:val="both"/>
        <w:rPr>
          <w:sz w:val="28"/>
          <w:szCs w:val="28"/>
        </w:rPr>
      </w:pPr>
      <w:proofErr w:type="gramStart"/>
      <w:r w:rsidRPr="00783E41">
        <w:rPr>
          <w:color w:val="000000"/>
          <w:sz w:val="28"/>
          <w:szCs w:val="28"/>
          <w:lang w:eastAsia="ru-RU" w:bidi="ru-RU"/>
        </w:rPr>
        <w:t xml:space="preserve">Правила предоставления и распределения иных межбюджетных трансфертов из республиканского бюджета бюджетам муниципальных образований Карачаево-Черкесской Республики на обеспечение ежемесячной денежной выплаты работникам </w:t>
      </w:r>
      <w:r w:rsidR="0082391A" w:rsidRPr="0082391A">
        <w:rPr>
          <w:color w:val="000000"/>
          <w:sz w:val="28"/>
          <w:szCs w:val="28"/>
          <w:lang w:eastAsia="ru-RU" w:bidi="ru-RU"/>
        </w:rPr>
        <w:t xml:space="preserve">сельских домов культуры, отнесенных к категории </w:t>
      </w:r>
      <w:r w:rsidR="00B165B1">
        <w:rPr>
          <w:color w:val="000000"/>
          <w:sz w:val="28"/>
          <w:szCs w:val="28"/>
          <w:lang w:eastAsia="ru-RU" w:bidi="ru-RU"/>
        </w:rPr>
        <w:t xml:space="preserve">работников </w:t>
      </w:r>
      <w:r w:rsidR="0082391A" w:rsidRPr="0082391A">
        <w:rPr>
          <w:color w:val="000000"/>
          <w:sz w:val="28"/>
          <w:szCs w:val="28"/>
          <w:lang w:eastAsia="ru-RU" w:bidi="ru-RU"/>
        </w:rPr>
        <w:t>творческих профессий</w:t>
      </w:r>
      <w:r w:rsidRPr="00783E41">
        <w:rPr>
          <w:color w:val="000000"/>
          <w:sz w:val="28"/>
          <w:szCs w:val="28"/>
          <w:lang w:eastAsia="ru-RU" w:bidi="ru-RU"/>
        </w:rPr>
        <w:t xml:space="preserve"> (далее - Правила) устанавливают цели, условия, порядок предоставления и расходования иных межбюджетных трансфертов из республиканского бюджета бюджетам муниципальных образований Карачаево-Черкесской Республики на обеспечение ежемесячных денежных выплат работникам </w:t>
      </w:r>
      <w:r w:rsidR="0082391A" w:rsidRPr="0082391A">
        <w:rPr>
          <w:color w:val="000000"/>
          <w:sz w:val="28"/>
          <w:szCs w:val="28"/>
          <w:lang w:eastAsia="ru-RU" w:bidi="ru-RU"/>
        </w:rPr>
        <w:t>сельских домов культуры, отнесенных</w:t>
      </w:r>
      <w:proofErr w:type="gramEnd"/>
      <w:r w:rsidR="0082391A" w:rsidRPr="0082391A">
        <w:rPr>
          <w:color w:val="000000"/>
          <w:sz w:val="28"/>
          <w:szCs w:val="28"/>
          <w:lang w:eastAsia="ru-RU" w:bidi="ru-RU"/>
        </w:rPr>
        <w:t xml:space="preserve"> к категории</w:t>
      </w:r>
      <w:r w:rsidR="00B165B1">
        <w:rPr>
          <w:color w:val="000000"/>
          <w:sz w:val="28"/>
          <w:szCs w:val="28"/>
          <w:lang w:eastAsia="ru-RU" w:bidi="ru-RU"/>
        </w:rPr>
        <w:t xml:space="preserve"> работников</w:t>
      </w:r>
      <w:r w:rsidR="0082391A" w:rsidRPr="0082391A">
        <w:rPr>
          <w:color w:val="000000"/>
          <w:sz w:val="28"/>
          <w:szCs w:val="28"/>
          <w:lang w:eastAsia="ru-RU" w:bidi="ru-RU"/>
        </w:rPr>
        <w:t xml:space="preserve"> творческих профессий </w:t>
      </w:r>
      <w:r w:rsidRPr="00783E41">
        <w:rPr>
          <w:color w:val="000000"/>
          <w:sz w:val="28"/>
          <w:szCs w:val="28"/>
          <w:lang w:eastAsia="ru-RU" w:bidi="ru-RU"/>
        </w:rPr>
        <w:t>(далее - иные межбюджетные трансферты), а также методику их распределения.</w:t>
      </w:r>
    </w:p>
    <w:p w:rsidR="00783E41" w:rsidRPr="00783E41" w:rsidRDefault="00783E41" w:rsidP="0082391A">
      <w:pPr>
        <w:pStyle w:val="20"/>
        <w:numPr>
          <w:ilvl w:val="0"/>
          <w:numId w:val="17"/>
        </w:numPr>
        <w:shd w:val="clear" w:color="auto" w:fill="auto"/>
        <w:tabs>
          <w:tab w:val="left" w:pos="1318"/>
        </w:tabs>
        <w:spacing w:line="298" w:lineRule="exact"/>
        <w:ind w:firstLine="840"/>
        <w:jc w:val="both"/>
        <w:rPr>
          <w:sz w:val="28"/>
          <w:szCs w:val="28"/>
        </w:rPr>
      </w:pPr>
      <w:r w:rsidRPr="00783E41">
        <w:rPr>
          <w:color w:val="000000"/>
          <w:sz w:val="28"/>
          <w:szCs w:val="28"/>
          <w:lang w:eastAsia="ru-RU" w:bidi="ru-RU"/>
        </w:rPr>
        <w:t xml:space="preserve">Целью предоставления иных межбюджетных трансфертов является социальная поддержка работников </w:t>
      </w:r>
      <w:r w:rsidR="0082391A" w:rsidRPr="0082391A">
        <w:rPr>
          <w:color w:val="000000"/>
          <w:sz w:val="28"/>
          <w:szCs w:val="28"/>
          <w:lang w:eastAsia="ru-RU" w:bidi="ru-RU"/>
        </w:rPr>
        <w:t xml:space="preserve">сельских домов культуры, отнесенных к категории творческих профессий </w:t>
      </w:r>
      <w:r w:rsidRPr="00783E41">
        <w:rPr>
          <w:color w:val="000000"/>
          <w:sz w:val="28"/>
          <w:szCs w:val="28"/>
          <w:lang w:eastAsia="ru-RU" w:bidi="ru-RU"/>
        </w:rPr>
        <w:t xml:space="preserve">и привлечение к работе в </w:t>
      </w:r>
      <w:r w:rsidR="0082391A" w:rsidRPr="0082391A">
        <w:rPr>
          <w:color w:val="000000"/>
          <w:sz w:val="28"/>
          <w:szCs w:val="28"/>
          <w:lang w:eastAsia="ru-RU" w:bidi="ru-RU"/>
        </w:rPr>
        <w:t>сельски</w:t>
      </w:r>
      <w:r w:rsidR="00AC2395">
        <w:rPr>
          <w:color w:val="000000"/>
          <w:sz w:val="28"/>
          <w:szCs w:val="28"/>
          <w:lang w:eastAsia="ru-RU" w:bidi="ru-RU"/>
        </w:rPr>
        <w:t>е дома</w:t>
      </w:r>
      <w:r w:rsidR="0082391A" w:rsidRPr="0082391A">
        <w:rPr>
          <w:color w:val="000000"/>
          <w:sz w:val="28"/>
          <w:szCs w:val="28"/>
          <w:lang w:eastAsia="ru-RU" w:bidi="ru-RU"/>
        </w:rPr>
        <w:t xml:space="preserve"> культуры, отнесенных к категории</w:t>
      </w:r>
      <w:r w:rsidR="00B165B1">
        <w:rPr>
          <w:color w:val="000000"/>
          <w:sz w:val="28"/>
          <w:szCs w:val="28"/>
          <w:lang w:eastAsia="ru-RU" w:bidi="ru-RU"/>
        </w:rPr>
        <w:t xml:space="preserve"> работников</w:t>
      </w:r>
      <w:r w:rsidR="0082391A" w:rsidRPr="0082391A">
        <w:rPr>
          <w:color w:val="000000"/>
          <w:sz w:val="28"/>
          <w:szCs w:val="28"/>
          <w:lang w:eastAsia="ru-RU" w:bidi="ru-RU"/>
        </w:rPr>
        <w:t xml:space="preserve"> творческих профессий</w:t>
      </w:r>
      <w:r w:rsidRPr="00783E41">
        <w:rPr>
          <w:color w:val="000000"/>
          <w:sz w:val="28"/>
          <w:szCs w:val="28"/>
          <w:lang w:eastAsia="ru-RU" w:bidi="ru-RU"/>
        </w:rPr>
        <w:t xml:space="preserve"> (далее - учреждение).</w:t>
      </w:r>
    </w:p>
    <w:p w:rsidR="00783E41" w:rsidRPr="00783E41" w:rsidRDefault="00783E41" w:rsidP="00783E41">
      <w:pPr>
        <w:pStyle w:val="20"/>
        <w:numPr>
          <w:ilvl w:val="0"/>
          <w:numId w:val="17"/>
        </w:numPr>
        <w:shd w:val="clear" w:color="auto" w:fill="auto"/>
        <w:tabs>
          <w:tab w:val="left" w:pos="1175"/>
        </w:tabs>
        <w:spacing w:line="298" w:lineRule="exact"/>
        <w:ind w:firstLine="840"/>
        <w:jc w:val="both"/>
        <w:rPr>
          <w:sz w:val="28"/>
          <w:szCs w:val="28"/>
        </w:rPr>
      </w:pPr>
      <w:r w:rsidRPr="00783E41">
        <w:rPr>
          <w:color w:val="000000"/>
          <w:sz w:val="28"/>
          <w:szCs w:val="28"/>
          <w:lang w:eastAsia="ru-RU" w:bidi="ru-RU"/>
        </w:rPr>
        <w:t>Иные межбюджетные трансферты предоставляются бюджетам муниципальных районов Карачаево-Черкесской Республики (далее - получатели).</w:t>
      </w:r>
    </w:p>
    <w:p w:rsidR="00783E41" w:rsidRPr="00783E41" w:rsidRDefault="00783E41" w:rsidP="00783E41">
      <w:pPr>
        <w:pStyle w:val="20"/>
        <w:numPr>
          <w:ilvl w:val="0"/>
          <w:numId w:val="17"/>
        </w:numPr>
        <w:shd w:val="clear" w:color="auto" w:fill="auto"/>
        <w:tabs>
          <w:tab w:val="left" w:pos="1318"/>
        </w:tabs>
        <w:spacing w:line="298" w:lineRule="exact"/>
        <w:ind w:firstLine="840"/>
        <w:jc w:val="both"/>
        <w:rPr>
          <w:sz w:val="28"/>
          <w:szCs w:val="28"/>
        </w:rPr>
      </w:pPr>
      <w:r w:rsidRPr="00783E41">
        <w:rPr>
          <w:color w:val="000000"/>
          <w:sz w:val="28"/>
          <w:szCs w:val="28"/>
          <w:lang w:eastAsia="ru-RU" w:bidi="ru-RU"/>
        </w:rPr>
        <w:t>Органом государственной власти Карачаево-Черкесской Республики, выступающим получателем бюджетных средств из республиканского бюджета на предоставление ежемесячной выплаты является Министерство культуры Карача</w:t>
      </w:r>
      <w:r w:rsidR="00B165B1">
        <w:rPr>
          <w:color w:val="000000"/>
          <w:sz w:val="28"/>
          <w:szCs w:val="28"/>
          <w:lang w:eastAsia="ru-RU" w:bidi="ru-RU"/>
        </w:rPr>
        <w:t>ево-</w:t>
      </w:r>
      <w:r w:rsidRPr="00783E41">
        <w:rPr>
          <w:color w:val="000000"/>
          <w:sz w:val="28"/>
          <w:szCs w:val="28"/>
          <w:lang w:eastAsia="ru-RU" w:bidi="ru-RU"/>
        </w:rPr>
        <w:t>Черкесской Республики (далее - Министерство). Предоставление иных межбюджетных трансфертов осуществляется в пределах лимитов бюджетных обязательств доведенных до Министерства.</w:t>
      </w:r>
    </w:p>
    <w:p w:rsidR="00783E41" w:rsidRPr="00783E41" w:rsidRDefault="00783E41" w:rsidP="00783E41">
      <w:pPr>
        <w:pStyle w:val="20"/>
        <w:numPr>
          <w:ilvl w:val="0"/>
          <w:numId w:val="17"/>
        </w:numPr>
        <w:shd w:val="clear" w:color="auto" w:fill="auto"/>
        <w:tabs>
          <w:tab w:val="left" w:pos="1175"/>
        </w:tabs>
        <w:spacing w:line="298" w:lineRule="exact"/>
        <w:ind w:firstLine="840"/>
        <w:jc w:val="both"/>
        <w:rPr>
          <w:sz w:val="28"/>
          <w:szCs w:val="28"/>
        </w:rPr>
      </w:pPr>
      <w:r w:rsidRPr="00783E41">
        <w:rPr>
          <w:color w:val="000000"/>
          <w:sz w:val="28"/>
          <w:szCs w:val="28"/>
          <w:lang w:eastAsia="ru-RU" w:bidi="ru-RU"/>
        </w:rPr>
        <w:t>Критериями отбора получателей для предоставления иного</w:t>
      </w:r>
    </w:p>
    <w:p w:rsidR="00783E41" w:rsidRPr="0082391A" w:rsidRDefault="00783E41" w:rsidP="0082391A">
      <w:pPr>
        <w:pStyle w:val="20"/>
        <w:shd w:val="clear" w:color="auto" w:fill="auto"/>
        <w:tabs>
          <w:tab w:val="left" w:pos="5462"/>
          <w:tab w:val="left" w:pos="7195"/>
        </w:tabs>
        <w:spacing w:line="298" w:lineRule="exact"/>
        <w:jc w:val="both"/>
        <w:rPr>
          <w:sz w:val="28"/>
          <w:szCs w:val="28"/>
        </w:rPr>
      </w:pPr>
      <w:r w:rsidRPr="00783E41">
        <w:rPr>
          <w:color w:val="000000"/>
          <w:sz w:val="28"/>
          <w:szCs w:val="28"/>
          <w:lang w:eastAsia="ru-RU" w:bidi="ru-RU"/>
        </w:rPr>
        <w:t xml:space="preserve">межбюджетного трансферта является наличие потребности в обеспечении ежемесячных денежных выплат работникам </w:t>
      </w:r>
      <w:r w:rsidR="0082391A" w:rsidRPr="0082391A">
        <w:rPr>
          <w:color w:val="000000"/>
          <w:sz w:val="28"/>
          <w:szCs w:val="28"/>
          <w:lang w:eastAsia="ru-RU" w:bidi="ru-RU"/>
        </w:rPr>
        <w:t xml:space="preserve">сельских домов культуры, отнесенных к категории </w:t>
      </w:r>
      <w:r w:rsidR="00B165B1">
        <w:rPr>
          <w:color w:val="000000"/>
          <w:sz w:val="28"/>
          <w:szCs w:val="28"/>
          <w:lang w:eastAsia="ru-RU" w:bidi="ru-RU"/>
        </w:rPr>
        <w:t xml:space="preserve">работников </w:t>
      </w:r>
      <w:r w:rsidR="0082391A" w:rsidRPr="0082391A">
        <w:rPr>
          <w:color w:val="000000"/>
          <w:sz w:val="28"/>
          <w:szCs w:val="28"/>
          <w:lang w:eastAsia="ru-RU" w:bidi="ru-RU"/>
        </w:rPr>
        <w:t xml:space="preserve">творческих профессий </w:t>
      </w:r>
      <w:r w:rsidRPr="00783E41">
        <w:rPr>
          <w:color w:val="000000"/>
          <w:sz w:val="28"/>
          <w:szCs w:val="28"/>
          <w:lang w:eastAsia="ru-RU" w:bidi="ru-RU"/>
        </w:rPr>
        <w:t>(далее — ежемесячная выплата), исходя из прогнозируемой</w:t>
      </w:r>
      <w:r w:rsidR="0082391A">
        <w:rPr>
          <w:color w:val="000000"/>
          <w:sz w:val="28"/>
          <w:szCs w:val="28"/>
          <w:lang w:eastAsia="ru-RU" w:bidi="ru-RU"/>
        </w:rPr>
        <w:t xml:space="preserve"> численности </w:t>
      </w:r>
      <w:r w:rsidRPr="00783E41">
        <w:rPr>
          <w:color w:val="000000"/>
          <w:sz w:val="28"/>
          <w:szCs w:val="28"/>
          <w:lang w:eastAsia="ru-RU" w:bidi="ru-RU"/>
        </w:rPr>
        <w:t>работников</w:t>
      </w:r>
      <w:r w:rsidR="0082391A">
        <w:rPr>
          <w:sz w:val="28"/>
          <w:szCs w:val="28"/>
        </w:rPr>
        <w:t xml:space="preserve"> </w:t>
      </w:r>
      <w:r w:rsidR="0082391A" w:rsidRPr="0082391A">
        <w:rPr>
          <w:color w:val="000000"/>
          <w:sz w:val="28"/>
          <w:szCs w:val="28"/>
          <w:lang w:eastAsia="ru-RU" w:bidi="ru-RU"/>
        </w:rPr>
        <w:t xml:space="preserve">сельских домов культуры, отнесенных к категории </w:t>
      </w:r>
      <w:r w:rsidR="00B165B1">
        <w:rPr>
          <w:color w:val="000000"/>
          <w:sz w:val="28"/>
          <w:szCs w:val="28"/>
          <w:lang w:eastAsia="ru-RU" w:bidi="ru-RU"/>
        </w:rPr>
        <w:t xml:space="preserve">работников </w:t>
      </w:r>
      <w:r w:rsidR="0082391A" w:rsidRPr="0082391A">
        <w:rPr>
          <w:color w:val="000000"/>
          <w:sz w:val="28"/>
          <w:szCs w:val="28"/>
          <w:lang w:eastAsia="ru-RU" w:bidi="ru-RU"/>
        </w:rPr>
        <w:t xml:space="preserve">творческих </w:t>
      </w:r>
      <w:proofErr w:type="gramStart"/>
      <w:r w:rsidR="0082391A" w:rsidRPr="0082391A">
        <w:rPr>
          <w:color w:val="000000"/>
          <w:sz w:val="28"/>
          <w:szCs w:val="28"/>
          <w:lang w:eastAsia="ru-RU" w:bidi="ru-RU"/>
        </w:rPr>
        <w:t>профессий</w:t>
      </w:r>
      <w:proofErr w:type="gramEnd"/>
      <w:r w:rsidRPr="00783E41">
        <w:rPr>
          <w:color w:val="000000"/>
          <w:sz w:val="28"/>
          <w:szCs w:val="28"/>
          <w:lang w:eastAsia="ru-RU" w:bidi="ru-RU"/>
        </w:rPr>
        <w:t xml:space="preserve"> на начало года согласно поданных заявок получателями.</w:t>
      </w:r>
    </w:p>
    <w:p w:rsidR="0058292C" w:rsidRPr="00036AF3" w:rsidRDefault="0058292C" w:rsidP="00783E41">
      <w:pPr>
        <w:pStyle w:val="20"/>
        <w:shd w:val="clear" w:color="auto" w:fill="auto"/>
        <w:spacing w:line="298" w:lineRule="exact"/>
        <w:jc w:val="both"/>
        <w:rPr>
          <w:color w:val="000000"/>
          <w:sz w:val="28"/>
          <w:szCs w:val="28"/>
          <w:lang w:eastAsia="ru-RU" w:bidi="ru-RU"/>
        </w:rPr>
      </w:pPr>
    </w:p>
    <w:p w:rsidR="00783E41" w:rsidRPr="00036AF3" w:rsidRDefault="00783E41" w:rsidP="00783E41">
      <w:pPr>
        <w:pStyle w:val="20"/>
        <w:shd w:val="clear" w:color="auto" w:fill="auto"/>
        <w:spacing w:line="298" w:lineRule="exact"/>
        <w:jc w:val="both"/>
        <w:rPr>
          <w:color w:val="000000"/>
          <w:sz w:val="28"/>
          <w:szCs w:val="28"/>
          <w:lang w:eastAsia="ru-RU" w:bidi="ru-RU"/>
        </w:rPr>
      </w:pPr>
    </w:p>
    <w:p w:rsidR="0058292C" w:rsidRPr="00036AF3" w:rsidRDefault="0058292C" w:rsidP="00783E41">
      <w:pPr>
        <w:pStyle w:val="20"/>
        <w:shd w:val="clear" w:color="auto" w:fill="auto"/>
        <w:spacing w:line="298" w:lineRule="exact"/>
        <w:jc w:val="both"/>
        <w:rPr>
          <w:color w:val="000000"/>
          <w:sz w:val="28"/>
          <w:szCs w:val="28"/>
          <w:lang w:eastAsia="ru-RU" w:bidi="ru-RU"/>
        </w:rPr>
      </w:pPr>
    </w:p>
    <w:p w:rsidR="00783E41" w:rsidRDefault="00783E41" w:rsidP="00783E41">
      <w:pPr>
        <w:pStyle w:val="20"/>
        <w:shd w:val="clear" w:color="auto" w:fill="auto"/>
        <w:spacing w:line="298" w:lineRule="exact"/>
        <w:jc w:val="both"/>
        <w:rPr>
          <w:color w:val="000000"/>
          <w:sz w:val="28"/>
          <w:szCs w:val="28"/>
          <w:lang w:eastAsia="ru-RU" w:bidi="ru-RU"/>
        </w:rPr>
      </w:pPr>
    </w:p>
    <w:p w:rsidR="00783E41" w:rsidRPr="00783E41" w:rsidRDefault="00783E41" w:rsidP="00783E41">
      <w:pPr>
        <w:pStyle w:val="20"/>
        <w:shd w:val="clear" w:color="auto" w:fill="auto"/>
        <w:spacing w:line="298" w:lineRule="exact"/>
        <w:jc w:val="both"/>
        <w:rPr>
          <w:sz w:val="28"/>
          <w:szCs w:val="28"/>
        </w:rPr>
      </w:pPr>
    </w:p>
    <w:p w:rsidR="00783E41" w:rsidRPr="00783E41" w:rsidRDefault="00783E41" w:rsidP="0082391A">
      <w:pPr>
        <w:pStyle w:val="20"/>
        <w:numPr>
          <w:ilvl w:val="0"/>
          <w:numId w:val="17"/>
        </w:numPr>
        <w:shd w:val="clear" w:color="auto" w:fill="auto"/>
        <w:tabs>
          <w:tab w:val="left" w:pos="1126"/>
        </w:tabs>
        <w:spacing w:line="302" w:lineRule="exact"/>
        <w:ind w:firstLine="840"/>
        <w:jc w:val="both"/>
        <w:rPr>
          <w:sz w:val="28"/>
          <w:szCs w:val="28"/>
        </w:rPr>
      </w:pPr>
      <w:r w:rsidRPr="00783E41">
        <w:rPr>
          <w:color w:val="000000"/>
          <w:sz w:val="28"/>
          <w:szCs w:val="28"/>
          <w:lang w:eastAsia="ru-RU" w:bidi="ru-RU"/>
        </w:rPr>
        <w:t xml:space="preserve">Работниками учреждений признаются лица, получившие среднее или высшее профессиональное образование и поступившие на работу в </w:t>
      </w:r>
      <w:r w:rsidR="0082391A" w:rsidRPr="0082391A">
        <w:rPr>
          <w:color w:val="000000"/>
          <w:sz w:val="28"/>
          <w:szCs w:val="28"/>
          <w:lang w:eastAsia="ru-RU" w:bidi="ru-RU"/>
        </w:rPr>
        <w:t>сельски</w:t>
      </w:r>
      <w:r w:rsidR="0082391A">
        <w:rPr>
          <w:color w:val="000000"/>
          <w:sz w:val="28"/>
          <w:szCs w:val="28"/>
          <w:lang w:eastAsia="ru-RU" w:bidi="ru-RU"/>
        </w:rPr>
        <w:t>е дома</w:t>
      </w:r>
      <w:r w:rsidR="0082391A" w:rsidRPr="0082391A">
        <w:rPr>
          <w:color w:val="000000"/>
          <w:sz w:val="28"/>
          <w:szCs w:val="28"/>
          <w:lang w:eastAsia="ru-RU" w:bidi="ru-RU"/>
        </w:rPr>
        <w:t xml:space="preserve"> культуры, отнесенных к категории</w:t>
      </w:r>
      <w:r w:rsidR="00B165B1">
        <w:rPr>
          <w:color w:val="000000"/>
          <w:sz w:val="28"/>
          <w:szCs w:val="28"/>
          <w:lang w:eastAsia="ru-RU" w:bidi="ru-RU"/>
        </w:rPr>
        <w:t xml:space="preserve"> работников</w:t>
      </w:r>
      <w:r w:rsidR="0082391A" w:rsidRPr="0082391A">
        <w:rPr>
          <w:color w:val="000000"/>
          <w:sz w:val="28"/>
          <w:szCs w:val="28"/>
          <w:lang w:eastAsia="ru-RU" w:bidi="ru-RU"/>
        </w:rPr>
        <w:t xml:space="preserve"> творческих профессий</w:t>
      </w:r>
      <w:r w:rsidRPr="00783E41">
        <w:rPr>
          <w:color w:val="000000"/>
          <w:sz w:val="28"/>
          <w:szCs w:val="28"/>
          <w:lang w:eastAsia="ru-RU" w:bidi="ru-RU"/>
        </w:rPr>
        <w:t xml:space="preserve"> (далее - работник).</w:t>
      </w:r>
    </w:p>
    <w:p w:rsidR="00783E41" w:rsidRPr="0058292C" w:rsidRDefault="00783E41" w:rsidP="00783E41">
      <w:pPr>
        <w:pStyle w:val="20"/>
        <w:numPr>
          <w:ilvl w:val="0"/>
          <w:numId w:val="17"/>
        </w:numPr>
        <w:shd w:val="clear" w:color="auto" w:fill="auto"/>
        <w:tabs>
          <w:tab w:val="left" w:pos="1122"/>
        </w:tabs>
        <w:spacing w:after="214" w:line="302" w:lineRule="exact"/>
        <w:ind w:firstLine="840"/>
        <w:jc w:val="both"/>
        <w:rPr>
          <w:sz w:val="28"/>
          <w:szCs w:val="28"/>
        </w:rPr>
      </w:pPr>
      <w:r w:rsidRPr="0058292C">
        <w:rPr>
          <w:color w:val="000000"/>
          <w:sz w:val="28"/>
          <w:szCs w:val="28"/>
          <w:lang w:eastAsia="ru-RU" w:bidi="ru-RU"/>
        </w:rPr>
        <w:t>Распределение иных межбюджетных трансфертов осуществляется по следующей методике:</w:t>
      </w:r>
    </w:p>
    <w:p w:rsidR="00783E41" w:rsidRPr="0058292C" w:rsidRDefault="00783E41" w:rsidP="00783E41">
      <w:pPr>
        <w:pStyle w:val="70"/>
        <w:shd w:val="clear" w:color="auto" w:fill="auto"/>
        <w:spacing w:before="0" w:after="346" w:line="260" w:lineRule="exact"/>
        <w:ind w:left="3660"/>
      </w:pPr>
      <w:r>
        <w:rPr>
          <w:color w:val="000000"/>
          <w:lang w:eastAsia="ru-RU" w:bidi="ru-RU"/>
        </w:rPr>
        <w:t>Т</w:t>
      </w:r>
      <w:r w:rsidRPr="0058292C">
        <w:rPr>
          <w:color w:val="000000"/>
          <w:vertAlign w:val="subscript"/>
          <w:lang w:eastAsia="ru-RU" w:bidi="ru-RU"/>
        </w:rPr>
        <w:t>1</w:t>
      </w:r>
      <w:r w:rsidR="0058292C" w:rsidRPr="0058292C">
        <w:rPr>
          <w:color w:val="000000"/>
          <w:vertAlign w:val="subscript"/>
          <w:lang w:val="en-US" w:eastAsia="ru-RU" w:bidi="ru-RU"/>
        </w:rPr>
        <w:t>i</w:t>
      </w:r>
      <w:r w:rsidRPr="0058292C">
        <w:rPr>
          <w:rStyle w:val="713pt0pt"/>
          <w:b/>
          <w:bCs/>
          <w:i/>
          <w:iCs/>
        </w:rPr>
        <w:t xml:space="preserve"> = </w:t>
      </w:r>
      <w:proofErr w:type="spellStart"/>
      <w:r>
        <w:rPr>
          <w:color w:val="000000"/>
          <w:lang w:eastAsia="ru-RU" w:bidi="ru-RU"/>
        </w:rPr>
        <w:t>Т</w:t>
      </w:r>
      <w:r w:rsidR="0058292C">
        <w:rPr>
          <w:rStyle w:val="211pt1pt"/>
          <w:vertAlign w:val="subscript"/>
        </w:rPr>
        <w:t>кр</w:t>
      </w:r>
      <w:proofErr w:type="spellEnd"/>
      <w:r w:rsidRPr="0058292C">
        <w:rPr>
          <w:color w:val="000000"/>
          <w:lang w:eastAsia="ru-RU" w:bidi="ru-RU"/>
        </w:rPr>
        <w:t xml:space="preserve"> </w:t>
      </w:r>
      <w:r w:rsidR="0058292C">
        <w:rPr>
          <w:color w:val="000000"/>
          <w:lang w:eastAsia="ru-RU" w:bidi="ru-RU"/>
        </w:rPr>
        <w:t>х</w:t>
      </w:r>
      <w:r w:rsidR="0058292C" w:rsidRPr="0058292C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Н</w:t>
      </w:r>
      <w:proofErr w:type="gramStart"/>
      <w:r w:rsidR="0058292C" w:rsidRPr="0058292C">
        <w:rPr>
          <w:color w:val="000000"/>
          <w:vertAlign w:val="subscript"/>
          <w:lang w:eastAsia="ru-RU" w:bidi="ru-RU"/>
        </w:rPr>
        <w:t>1</w:t>
      </w:r>
      <w:proofErr w:type="gramEnd"/>
      <w:r w:rsidR="0058292C" w:rsidRPr="0058292C">
        <w:rPr>
          <w:color w:val="000000"/>
          <w:vertAlign w:val="subscript"/>
          <w:lang w:eastAsia="ru-RU" w:bidi="ru-RU"/>
        </w:rPr>
        <w:t xml:space="preserve"> </w:t>
      </w:r>
      <w:r>
        <w:rPr>
          <w:color w:val="000000"/>
          <w:lang w:eastAsia="ru-RU" w:bidi="ru-RU"/>
        </w:rPr>
        <w:t>х</w:t>
      </w:r>
      <w:r w:rsidRPr="0058292C">
        <w:rPr>
          <w:color w:val="000000"/>
          <w:lang w:eastAsia="ru-RU" w:bidi="ru-RU"/>
        </w:rPr>
        <w:t xml:space="preserve"> </w:t>
      </w:r>
      <w:r>
        <w:rPr>
          <w:color w:val="000000"/>
          <w:lang w:val="en-US" w:bidi="en-US"/>
        </w:rPr>
        <w:t>N</w:t>
      </w:r>
      <w:r>
        <w:rPr>
          <w:color w:val="000000"/>
          <w:vertAlign w:val="subscript"/>
          <w:lang w:val="en-US" w:bidi="en-US"/>
        </w:rPr>
        <w:t>M</w:t>
      </w:r>
      <w:r w:rsidRPr="0058292C">
        <w:rPr>
          <w:rStyle w:val="713pt0pt"/>
          <w:b/>
          <w:bCs/>
          <w:i/>
          <w:iCs/>
          <w:lang w:bidi="en-US"/>
        </w:rPr>
        <w:t xml:space="preserve"> </w:t>
      </w:r>
      <w:r w:rsidRPr="0058292C">
        <w:rPr>
          <w:rStyle w:val="713pt0pt"/>
          <w:b/>
          <w:bCs/>
          <w:i/>
          <w:iCs/>
        </w:rPr>
        <w:t xml:space="preserve">+ </w:t>
      </w:r>
      <w:r>
        <w:rPr>
          <w:color w:val="000000"/>
          <w:lang w:val="en-US" w:bidi="en-US"/>
        </w:rPr>
        <w:t>S</w:t>
      </w:r>
      <w:proofErr w:type="spellStart"/>
      <w:r w:rsidR="0058292C" w:rsidRPr="0058292C">
        <w:rPr>
          <w:rStyle w:val="211pt"/>
          <w:b/>
          <w:i/>
          <w:vertAlign w:val="subscript"/>
          <w:lang w:val="ru-RU"/>
        </w:rPr>
        <w:t>взн</w:t>
      </w:r>
      <w:proofErr w:type="spellEnd"/>
      <w:r w:rsidRPr="0058292C">
        <w:rPr>
          <w:color w:val="000000"/>
          <w:lang w:bidi="en-US"/>
        </w:rPr>
        <w:t>,</w:t>
      </w:r>
    </w:p>
    <w:p w:rsidR="00783E41" w:rsidRDefault="00783E41" w:rsidP="00783E41">
      <w:pPr>
        <w:pStyle w:val="20"/>
        <w:shd w:val="clear" w:color="auto" w:fill="auto"/>
        <w:spacing w:after="198" w:line="260" w:lineRule="exact"/>
        <w:ind w:firstLine="840"/>
        <w:jc w:val="both"/>
      </w:pPr>
      <w:r>
        <w:rPr>
          <w:color w:val="000000"/>
          <w:lang w:eastAsia="ru-RU" w:bidi="ru-RU"/>
        </w:rPr>
        <w:t>где:</w:t>
      </w:r>
    </w:p>
    <w:p w:rsidR="00783E41" w:rsidRDefault="00783E41" w:rsidP="00783E41">
      <w:pPr>
        <w:pStyle w:val="20"/>
        <w:shd w:val="clear" w:color="auto" w:fill="auto"/>
        <w:spacing w:after="221" w:line="311" w:lineRule="exact"/>
        <w:ind w:firstLine="840"/>
        <w:jc w:val="both"/>
      </w:pPr>
      <w:r>
        <w:rPr>
          <w:rStyle w:val="211pt1pt"/>
          <w:lang w:val="en-US" w:bidi="en-US"/>
        </w:rPr>
        <w:t>T</w:t>
      </w:r>
      <w:r w:rsidR="0058292C" w:rsidRPr="0058292C">
        <w:rPr>
          <w:rStyle w:val="211pt1pt"/>
          <w:vertAlign w:val="subscript"/>
          <w:lang w:bidi="en-US"/>
        </w:rPr>
        <w:t>1</w:t>
      </w:r>
      <w:r w:rsidR="0058292C" w:rsidRPr="0058292C">
        <w:rPr>
          <w:rStyle w:val="211pt1pt"/>
          <w:vertAlign w:val="subscript"/>
          <w:lang w:val="en-US" w:bidi="en-US"/>
        </w:rPr>
        <w:t>i</w:t>
      </w:r>
      <w:r w:rsidRPr="00C04339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- размер иного межбюджетного трансферта, предоставляемый одному получателю на обеспечение ежемесячных выплат;</w:t>
      </w:r>
    </w:p>
    <w:p w:rsidR="00783E41" w:rsidRDefault="00783E41" w:rsidP="00783E41">
      <w:pPr>
        <w:pStyle w:val="20"/>
        <w:shd w:val="clear" w:color="auto" w:fill="auto"/>
        <w:spacing w:after="196" w:line="260" w:lineRule="exact"/>
        <w:ind w:firstLine="840"/>
        <w:jc w:val="both"/>
      </w:pPr>
      <w:proofErr w:type="spellStart"/>
      <w:r>
        <w:rPr>
          <w:rStyle w:val="211pt1pt"/>
        </w:rPr>
        <w:t>Т</w:t>
      </w:r>
      <w:r>
        <w:rPr>
          <w:rStyle w:val="211pt1pt"/>
          <w:vertAlign w:val="subscript"/>
        </w:rPr>
        <w:t>кр</w:t>
      </w:r>
      <w:proofErr w:type="spellEnd"/>
      <w:r>
        <w:rPr>
          <w:rStyle w:val="211pt1pt"/>
        </w:rPr>
        <w:t xml:space="preserve"> -</w:t>
      </w:r>
      <w:r>
        <w:rPr>
          <w:color w:val="000000"/>
          <w:lang w:eastAsia="ru-RU" w:bidi="ru-RU"/>
        </w:rPr>
        <w:t xml:space="preserve"> 5000 рублей - размер ежемесячной выплаты одному работнику;</w:t>
      </w:r>
    </w:p>
    <w:p w:rsidR="00783E41" w:rsidRDefault="00783E41" w:rsidP="00783E41">
      <w:pPr>
        <w:pStyle w:val="20"/>
        <w:shd w:val="clear" w:color="auto" w:fill="auto"/>
        <w:spacing w:after="177" w:line="307" w:lineRule="exact"/>
        <w:ind w:firstLine="840"/>
        <w:jc w:val="both"/>
      </w:pPr>
      <w:r>
        <w:rPr>
          <w:rStyle w:val="211pt1pt"/>
        </w:rPr>
        <w:t>Н</w:t>
      </w:r>
      <w:proofErr w:type="gramStart"/>
      <w:r w:rsidR="0058292C">
        <w:rPr>
          <w:rStyle w:val="211pt1pt"/>
          <w:vertAlign w:val="subscript"/>
        </w:rPr>
        <w:t>1</w:t>
      </w:r>
      <w:proofErr w:type="gramEnd"/>
      <w:r>
        <w:rPr>
          <w:color w:val="000000"/>
          <w:lang w:eastAsia="ru-RU" w:bidi="ru-RU"/>
        </w:rPr>
        <w:t xml:space="preserve"> - заявленная получателем численность работников, получающих ежемесячную выплату;</w:t>
      </w:r>
    </w:p>
    <w:p w:rsidR="00783E41" w:rsidRDefault="0058292C" w:rsidP="0058292C">
      <w:pPr>
        <w:pStyle w:val="20"/>
        <w:shd w:val="clear" w:color="auto" w:fill="auto"/>
        <w:spacing w:after="187" w:line="311" w:lineRule="exact"/>
        <w:jc w:val="left"/>
      </w:pPr>
      <w:r w:rsidRPr="0058292C">
        <w:rPr>
          <w:b/>
          <w:i/>
          <w:color w:val="000000"/>
          <w:lang w:bidi="en-US"/>
        </w:rPr>
        <w:t xml:space="preserve">             </w:t>
      </w:r>
      <w:r w:rsidRPr="0058292C">
        <w:rPr>
          <w:b/>
          <w:i/>
          <w:color w:val="000000"/>
          <w:lang w:val="en-US" w:bidi="en-US"/>
        </w:rPr>
        <w:t>N</w:t>
      </w:r>
      <w:r w:rsidRPr="0058292C">
        <w:rPr>
          <w:b/>
          <w:i/>
          <w:color w:val="000000"/>
          <w:sz w:val="22"/>
          <w:szCs w:val="22"/>
          <w:vertAlign w:val="subscript"/>
          <w:lang w:val="en-US" w:bidi="en-US"/>
        </w:rPr>
        <w:t>M</w:t>
      </w:r>
      <w:r w:rsidRPr="0058292C">
        <w:rPr>
          <w:rStyle w:val="713pt0pt"/>
          <w:lang w:bidi="en-US"/>
        </w:rPr>
        <w:t xml:space="preserve"> </w:t>
      </w:r>
      <w:r w:rsidR="00783E41">
        <w:rPr>
          <w:color w:val="000000"/>
          <w:lang w:eastAsia="ru-RU" w:bidi="ru-RU"/>
        </w:rPr>
        <w:t>- количество месяцев в году, в которые выплачивается ежемесячная выплата;</w:t>
      </w:r>
    </w:p>
    <w:p w:rsidR="00783E41" w:rsidRDefault="00783E41" w:rsidP="00783E41">
      <w:pPr>
        <w:pStyle w:val="20"/>
        <w:shd w:val="clear" w:color="auto" w:fill="auto"/>
        <w:spacing w:line="302" w:lineRule="exact"/>
        <w:ind w:firstLine="840"/>
        <w:jc w:val="both"/>
      </w:pPr>
      <w:r>
        <w:rPr>
          <w:rStyle w:val="211pt"/>
        </w:rPr>
        <w:t>S</w:t>
      </w:r>
      <w:proofErr w:type="spellStart"/>
      <w:r w:rsidR="0058292C" w:rsidRPr="0058292C">
        <w:rPr>
          <w:rStyle w:val="211pt"/>
          <w:vertAlign w:val="subscript"/>
          <w:lang w:val="ru-RU"/>
        </w:rPr>
        <w:t>в</w:t>
      </w:r>
      <w:r w:rsidR="0058292C">
        <w:rPr>
          <w:rStyle w:val="211pt"/>
          <w:vertAlign w:val="subscript"/>
          <w:lang w:val="ru-RU"/>
        </w:rPr>
        <w:t>зн</w:t>
      </w:r>
      <w:proofErr w:type="spellEnd"/>
      <w:r w:rsidRPr="00C04339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- сумма страховых взносов в государственные внебюджетные</w:t>
      </w:r>
    </w:p>
    <w:p w:rsidR="00783E41" w:rsidRDefault="00783E41" w:rsidP="00783E41">
      <w:pPr>
        <w:pStyle w:val="20"/>
        <w:shd w:val="clear" w:color="auto" w:fill="auto"/>
        <w:spacing w:line="302" w:lineRule="exact"/>
        <w:jc w:val="left"/>
        <w:rPr>
          <w:color w:val="000000"/>
          <w:lang w:val="en-US" w:eastAsia="ru-RU" w:bidi="ru-RU"/>
        </w:rPr>
      </w:pPr>
      <w:r>
        <w:rPr>
          <w:color w:val="000000"/>
          <w:lang w:eastAsia="ru-RU" w:bidi="ru-RU"/>
        </w:rPr>
        <w:t>фонды.</w:t>
      </w:r>
    </w:p>
    <w:p w:rsidR="0058292C" w:rsidRPr="0058292C" w:rsidRDefault="0058292C" w:rsidP="00783E41">
      <w:pPr>
        <w:pStyle w:val="20"/>
        <w:shd w:val="clear" w:color="auto" w:fill="auto"/>
        <w:spacing w:line="302" w:lineRule="exact"/>
        <w:jc w:val="left"/>
        <w:rPr>
          <w:lang w:val="en-US"/>
        </w:rPr>
      </w:pPr>
    </w:p>
    <w:p w:rsidR="00783E41" w:rsidRPr="0058292C" w:rsidRDefault="00DF109D" w:rsidP="000E20C0">
      <w:pPr>
        <w:pStyle w:val="20"/>
        <w:numPr>
          <w:ilvl w:val="0"/>
          <w:numId w:val="17"/>
        </w:numPr>
        <w:shd w:val="clear" w:color="auto" w:fill="auto"/>
        <w:tabs>
          <w:tab w:val="left" w:pos="1122"/>
        </w:tabs>
        <w:spacing w:line="302" w:lineRule="exact"/>
        <w:ind w:firstLine="8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Предоставление иных межбюджетных трансфертов местному бюджету осуществляется в соответствии с соглашением, заключаемым между Министерством и администрацией муниципального образования Карачаево-Черкесской Республики (далее-соглашение) </w:t>
      </w:r>
    </w:p>
    <w:p w:rsidR="00783E41" w:rsidRPr="0058292C" w:rsidRDefault="00783E41" w:rsidP="00783E41">
      <w:pPr>
        <w:pStyle w:val="20"/>
        <w:numPr>
          <w:ilvl w:val="0"/>
          <w:numId w:val="17"/>
        </w:numPr>
        <w:shd w:val="clear" w:color="auto" w:fill="auto"/>
        <w:tabs>
          <w:tab w:val="left" w:pos="1126"/>
        </w:tabs>
        <w:spacing w:line="302" w:lineRule="exact"/>
        <w:ind w:firstLine="840"/>
        <w:jc w:val="both"/>
        <w:rPr>
          <w:sz w:val="28"/>
          <w:szCs w:val="28"/>
        </w:rPr>
      </w:pPr>
      <w:r w:rsidRPr="0058292C">
        <w:rPr>
          <w:color w:val="000000"/>
          <w:sz w:val="28"/>
          <w:szCs w:val="28"/>
          <w:lang w:eastAsia="ru-RU" w:bidi="ru-RU"/>
        </w:rPr>
        <w:t>Соглашение, заключаемое в соответствии с данными Правилами, должно содержать:</w:t>
      </w:r>
    </w:p>
    <w:p w:rsidR="00783E41" w:rsidRPr="0058292C" w:rsidRDefault="00783E41" w:rsidP="00783E41">
      <w:pPr>
        <w:pStyle w:val="20"/>
        <w:shd w:val="clear" w:color="auto" w:fill="auto"/>
        <w:spacing w:line="302" w:lineRule="exact"/>
        <w:ind w:firstLine="840"/>
        <w:jc w:val="both"/>
        <w:rPr>
          <w:sz w:val="28"/>
          <w:szCs w:val="28"/>
        </w:rPr>
      </w:pPr>
      <w:r w:rsidRPr="0058292C">
        <w:rPr>
          <w:color w:val="000000"/>
          <w:sz w:val="28"/>
          <w:szCs w:val="28"/>
          <w:lang w:eastAsia="ru-RU" w:bidi="ru-RU"/>
        </w:rPr>
        <w:t>размер предоставляемых ежемесячных выплат, порядок, условия и сроки ее перечисления из республиканского бюджета бюджетам муниципальных образований Карачаево-Черкесской Республики;</w:t>
      </w:r>
    </w:p>
    <w:p w:rsidR="00783E41" w:rsidRPr="0058292C" w:rsidRDefault="00783E41" w:rsidP="00783E41">
      <w:pPr>
        <w:pStyle w:val="20"/>
        <w:shd w:val="clear" w:color="auto" w:fill="auto"/>
        <w:spacing w:line="302" w:lineRule="exact"/>
        <w:ind w:firstLine="840"/>
        <w:jc w:val="both"/>
        <w:rPr>
          <w:sz w:val="28"/>
          <w:szCs w:val="28"/>
        </w:rPr>
      </w:pPr>
      <w:r w:rsidRPr="0058292C">
        <w:rPr>
          <w:color w:val="000000"/>
          <w:sz w:val="28"/>
          <w:szCs w:val="28"/>
          <w:lang w:eastAsia="ru-RU" w:bidi="ru-RU"/>
        </w:rPr>
        <w:t>реквизиты правового акта получателя, устанавливающего расходное обязательство в целях ежемесячных выплат, на исполнение которых предоставляются иные межбюджетные трансферты;</w:t>
      </w:r>
    </w:p>
    <w:p w:rsidR="00783E41" w:rsidRPr="0058292C" w:rsidRDefault="00783E41" w:rsidP="00783E41">
      <w:pPr>
        <w:pStyle w:val="20"/>
        <w:shd w:val="clear" w:color="auto" w:fill="auto"/>
        <w:spacing w:line="302" w:lineRule="exact"/>
        <w:ind w:firstLine="840"/>
        <w:jc w:val="both"/>
        <w:rPr>
          <w:sz w:val="28"/>
          <w:szCs w:val="28"/>
        </w:rPr>
      </w:pPr>
      <w:r w:rsidRPr="0058292C">
        <w:rPr>
          <w:color w:val="000000"/>
          <w:sz w:val="28"/>
          <w:szCs w:val="28"/>
          <w:lang w:eastAsia="ru-RU" w:bidi="ru-RU"/>
        </w:rPr>
        <w:t>обязательства получателей иных межбюджетных трансфертов по формированию и ведению реестра работников учреждений получающих ежемесячные выплаты;</w:t>
      </w:r>
    </w:p>
    <w:p w:rsidR="0058292C" w:rsidRDefault="007B1F18" w:rsidP="0024135D">
      <w:pPr>
        <w:pStyle w:val="20"/>
        <w:shd w:val="clear" w:color="auto" w:fill="auto"/>
        <w:spacing w:line="302" w:lineRule="exact"/>
        <w:ind w:firstLine="840"/>
        <w:jc w:val="both"/>
      </w:pPr>
      <w:r>
        <w:rPr>
          <w:color w:val="000000"/>
          <w:sz w:val="28"/>
          <w:szCs w:val="28"/>
          <w:lang w:eastAsia="ru-RU" w:bidi="ru-RU"/>
        </w:rPr>
        <w:t>порядок и сроки предоставления получателем иных межбюджетных трансфертов отчетности о расходах</w:t>
      </w:r>
      <w:proofErr w:type="gramStart"/>
      <w:r>
        <w:rPr>
          <w:color w:val="000000"/>
          <w:sz w:val="28"/>
          <w:szCs w:val="28"/>
          <w:lang w:eastAsia="ru-RU" w:bidi="ru-RU"/>
        </w:rPr>
        <w:t>;</w:t>
      </w:r>
      <w:r w:rsidR="00E40FFD">
        <w:t>.</w:t>
      </w:r>
      <w:proofErr w:type="gramEnd"/>
    </w:p>
    <w:p w:rsidR="007B1F18" w:rsidRPr="0024135D" w:rsidRDefault="007B1F18" w:rsidP="0024135D">
      <w:pPr>
        <w:pStyle w:val="20"/>
        <w:shd w:val="clear" w:color="auto" w:fill="auto"/>
        <w:spacing w:line="302" w:lineRule="exact"/>
        <w:ind w:firstLine="840"/>
        <w:jc w:val="both"/>
        <w:rPr>
          <w:color w:val="000000"/>
          <w:sz w:val="28"/>
          <w:szCs w:val="28"/>
          <w:lang w:eastAsia="ru-RU" w:bidi="ru-RU"/>
        </w:rPr>
      </w:pPr>
      <w:r>
        <w:t xml:space="preserve">иные условия, не противоречащие законодательству Российской Федерации. </w:t>
      </w:r>
    </w:p>
    <w:p w:rsidR="00783E41" w:rsidRPr="0058292C" w:rsidRDefault="00783E41" w:rsidP="00783E41">
      <w:pPr>
        <w:pStyle w:val="20"/>
        <w:numPr>
          <w:ilvl w:val="0"/>
          <w:numId w:val="17"/>
        </w:numPr>
        <w:shd w:val="clear" w:color="auto" w:fill="auto"/>
        <w:tabs>
          <w:tab w:val="left" w:pos="1259"/>
        </w:tabs>
        <w:spacing w:line="302" w:lineRule="exact"/>
        <w:ind w:firstLine="860"/>
        <w:jc w:val="both"/>
        <w:rPr>
          <w:sz w:val="28"/>
          <w:szCs w:val="28"/>
        </w:rPr>
      </w:pPr>
      <w:r w:rsidRPr="0058292C">
        <w:rPr>
          <w:color w:val="000000"/>
          <w:sz w:val="28"/>
          <w:szCs w:val="28"/>
          <w:lang w:eastAsia="ru-RU" w:bidi="ru-RU"/>
        </w:rPr>
        <w:t>Ежемесячная выплата не выплачивается в период нахождения работника в отпуске без сохранения заработной платы, по беременности и родам, по уходу за ребенком до достижения им возраста трех лет, в период прохождения военной службы по призыву и временной нетрудоспособности.</w:t>
      </w:r>
    </w:p>
    <w:p w:rsidR="00783E41" w:rsidRPr="0058292C" w:rsidRDefault="00783E41" w:rsidP="00783E41">
      <w:pPr>
        <w:pStyle w:val="20"/>
        <w:shd w:val="clear" w:color="auto" w:fill="auto"/>
        <w:spacing w:line="302" w:lineRule="exact"/>
        <w:ind w:firstLine="860"/>
        <w:jc w:val="both"/>
        <w:rPr>
          <w:sz w:val="28"/>
          <w:szCs w:val="28"/>
        </w:rPr>
      </w:pPr>
      <w:r w:rsidRPr="0058292C">
        <w:rPr>
          <w:color w:val="000000"/>
          <w:sz w:val="28"/>
          <w:szCs w:val="28"/>
          <w:lang w:eastAsia="ru-RU" w:bidi="ru-RU"/>
        </w:rPr>
        <w:lastRenderedPageBreak/>
        <w:t>Ежемесячная выплата осуществляется пропорционально фактически отработанному времени в учетном периоде.</w:t>
      </w:r>
    </w:p>
    <w:p w:rsidR="00783E41" w:rsidRPr="0058292C" w:rsidRDefault="00783E41" w:rsidP="0058292C">
      <w:pPr>
        <w:pStyle w:val="20"/>
        <w:numPr>
          <w:ilvl w:val="0"/>
          <w:numId w:val="17"/>
        </w:numPr>
        <w:shd w:val="clear" w:color="auto" w:fill="auto"/>
        <w:tabs>
          <w:tab w:val="left" w:pos="1435"/>
        </w:tabs>
        <w:spacing w:line="302" w:lineRule="exact"/>
        <w:ind w:firstLine="860"/>
        <w:jc w:val="both"/>
        <w:rPr>
          <w:sz w:val="28"/>
          <w:szCs w:val="28"/>
        </w:rPr>
      </w:pPr>
      <w:r w:rsidRPr="0058292C">
        <w:rPr>
          <w:color w:val="000000"/>
          <w:sz w:val="28"/>
          <w:szCs w:val="28"/>
          <w:lang w:eastAsia="ru-RU" w:bidi="ru-RU"/>
        </w:rPr>
        <w:t xml:space="preserve">Для назначения ежемесячной выплаты работодатель </w:t>
      </w:r>
      <w:r w:rsidR="0058292C" w:rsidRPr="0058292C">
        <w:rPr>
          <w:color w:val="000000"/>
          <w:sz w:val="28"/>
          <w:szCs w:val="28"/>
          <w:lang w:eastAsia="ru-RU" w:bidi="ru-RU"/>
        </w:rPr>
        <w:t xml:space="preserve">- </w:t>
      </w:r>
      <w:r w:rsidRPr="0058292C">
        <w:rPr>
          <w:color w:val="000000"/>
          <w:sz w:val="28"/>
          <w:szCs w:val="28"/>
          <w:lang w:eastAsia="ru-RU" w:bidi="ru-RU"/>
        </w:rPr>
        <w:t>руководитель учреждения представляет в уполномоченный орган администрации муниципального района в области культуры обращение с приложением следующих документов, заверенных надлежащим образом:</w:t>
      </w:r>
    </w:p>
    <w:p w:rsidR="00783E41" w:rsidRPr="0058292C" w:rsidRDefault="00783E41" w:rsidP="00783E41">
      <w:pPr>
        <w:pStyle w:val="20"/>
        <w:shd w:val="clear" w:color="auto" w:fill="auto"/>
        <w:spacing w:line="302" w:lineRule="exact"/>
        <w:ind w:firstLine="860"/>
        <w:jc w:val="both"/>
        <w:rPr>
          <w:sz w:val="28"/>
          <w:szCs w:val="28"/>
        </w:rPr>
      </w:pPr>
      <w:r w:rsidRPr="0058292C">
        <w:rPr>
          <w:color w:val="000000"/>
          <w:sz w:val="28"/>
          <w:szCs w:val="28"/>
          <w:lang w:eastAsia="ru-RU" w:bidi="ru-RU"/>
        </w:rPr>
        <w:t>копии заявления работника о назначении ежемесячной выплаты;</w:t>
      </w:r>
    </w:p>
    <w:p w:rsidR="00783E41" w:rsidRPr="0058292C" w:rsidRDefault="00783E41" w:rsidP="00783E41">
      <w:pPr>
        <w:pStyle w:val="20"/>
        <w:shd w:val="clear" w:color="auto" w:fill="auto"/>
        <w:spacing w:line="302" w:lineRule="exact"/>
        <w:ind w:firstLine="860"/>
        <w:jc w:val="both"/>
        <w:rPr>
          <w:sz w:val="28"/>
          <w:szCs w:val="28"/>
        </w:rPr>
      </w:pPr>
      <w:r w:rsidRPr="0058292C">
        <w:rPr>
          <w:color w:val="000000"/>
          <w:sz w:val="28"/>
          <w:szCs w:val="28"/>
          <w:lang w:eastAsia="ru-RU" w:bidi="ru-RU"/>
        </w:rPr>
        <w:t>копии диплома установленного образца о получении работником среднего или высшего профессионального образования;</w:t>
      </w:r>
    </w:p>
    <w:p w:rsidR="00783E41" w:rsidRPr="0058292C" w:rsidRDefault="00783E41" w:rsidP="00783E41">
      <w:pPr>
        <w:pStyle w:val="20"/>
        <w:shd w:val="clear" w:color="auto" w:fill="auto"/>
        <w:spacing w:line="302" w:lineRule="exact"/>
        <w:ind w:firstLine="860"/>
        <w:jc w:val="both"/>
        <w:rPr>
          <w:sz w:val="28"/>
          <w:szCs w:val="28"/>
        </w:rPr>
      </w:pPr>
      <w:r w:rsidRPr="0058292C">
        <w:rPr>
          <w:color w:val="000000"/>
          <w:sz w:val="28"/>
          <w:szCs w:val="28"/>
          <w:lang w:eastAsia="ru-RU" w:bidi="ru-RU"/>
        </w:rPr>
        <w:t xml:space="preserve">копии приказа учреждения о приеме работника на работу на должность, указанную в пункте </w:t>
      </w:r>
      <w:r w:rsidR="00B165B1">
        <w:rPr>
          <w:color w:val="000000"/>
          <w:sz w:val="28"/>
          <w:szCs w:val="28"/>
          <w:lang w:eastAsia="ru-RU" w:bidi="ru-RU"/>
        </w:rPr>
        <w:t>6</w:t>
      </w:r>
      <w:r w:rsidRPr="0058292C">
        <w:rPr>
          <w:color w:val="000000"/>
          <w:sz w:val="28"/>
          <w:szCs w:val="28"/>
          <w:lang w:eastAsia="ru-RU" w:bidi="ru-RU"/>
        </w:rPr>
        <w:t xml:space="preserve"> настоящих Правил;</w:t>
      </w:r>
    </w:p>
    <w:p w:rsidR="00783E41" w:rsidRPr="0058292C" w:rsidRDefault="00783E41" w:rsidP="00783E41">
      <w:pPr>
        <w:pStyle w:val="20"/>
        <w:shd w:val="clear" w:color="auto" w:fill="auto"/>
        <w:spacing w:line="302" w:lineRule="exact"/>
        <w:ind w:firstLine="860"/>
        <w:jc w:val="both"/>
        <w:rPr>
          <w:sz w:val="28"/>
          <w:szCs w:val="28"/>
        </w:rPr>
      </w:pPr>
      <w:r w:rsidRPr="0058292C">
        <w:rPr>
          <w:color w:val="000000"/>
          <w:sz w:val="28"/>
          <w:szCs w:val="28"/>
          <w:lang w:eastAsia="ru-RU" w:bidi="ru-RU"/>
        </w:rPr>
        <w:t>копии трудового договора, заключенного с работником.</w:t>
      </w:r>
    </w:p>
    <w:p w:rsidR="00783E41" w:rsidRPr="0058292C" w:rsidRDefault="00783E41" w:rsidP="00783E41">
      <w:pPr>
        <w:pStyle w:val="20"/>
        <w:numPr>
          <w:ilvl w:val="0"/>
          <w:numId w:val="17"/>
        </w:numPr>
        <w:shd w:val="clear" w:color="auto" w:fill="auto"/>
        <w:tabs>
          <w:tab w:val="left" w:pos="1259"/>
        </w:tabs>
        <w:spacing w:line="302" w:lineRule="exact"/>
        <w:ind w:firstLine="860"/>
        <w:jc w:val="both"/>
        <w:rPr>
          <w:sz w:val="28"/>
          <w:szCs w:val="28"/>
        </w:rPr>
      </w:pPr>
      <w:r w:rsidRPr="0058292C">
        <w:rPr>
          <w:color w:val="000000"/>
          <w:sz w:val="28"/>
          <w:szCs w:val="28"/>
          <w:lang w:eastAsia="ru-RU" w:bidi="ru-RU"/>
        </w:rPr>
        <w:t>Решение об установлении ежемесячной выплаты либо об отказе в ее установлении принимается уполномоченным органом администрации муниципального района в области культуры в течение 5 рабочих дней в соответствии с документами, указанными в пункте 11 настоящих Правил.</w:t>
      </w:r>
    </w:p>
    <w:p w:rsidR="00783E41" w:rsidRPr="0058292C" w:rsidRDefault="00783E41" w:rsidP="00783E41">
      <w:pPr>
        <w:pStyle w:val="20"/>
        <w:numPr>
          <w:ilvl w:val="0"/>
          <w:numId w:val="17"/>
        </w:numPr>
        <w:shd w:val="clear" w:color="auto" w:fill="auto"/>
        <w:tabs>
          <w:tab w:val="left" w:pos="1435"/>
        </w:tabs>
        <w:spacing w:line="302" w:lineRule="exact"/>
        <w:ind w:firstLine="860"/>
        <w:jc w:val="both"/>
        <w:rPr>
          <w:sz w:val="28"/>
          <w:szCs w:val="28"/>
        </w:rPr>
      </w:pPr>
      <w:r w:rsidRPr="0058292C">
        <w:rPr>
          <w:color w:val="000000"/>
          <w:sz w:val="28"/>
          <w:szCs w:val="28"/>
          <w:lang w:eastAsia="ru-RU" w:bidi="ru-RU"/>
        </w:rPr>
        <w:t>Учреждение несет ответственность за достоверность предоставленных в соответствии с пунктом 11 настоящих Правил документов, а так же за нецелевое использование ежемесячной выплаты в соответствии с законодательством Российской Федерации.</w:t>
      </w:r>
    </w:p>
    <w:p w:rsidR="00783E41" w:rsidRPr="0058292C" w:rsidRDefault="00783E41" w:rsidP="00783E41">
      <w:pPr>
        <w:pStyle w:val="20"/>
        <w:numPr>
          <w:ilvl w:val="0"/>
          <w:numId w:val="17"/>
        </w:numPr>
        <w:shd w:val="clear" w:color="auto" w:fill="auto"/>
        <w:tabs>
          <w:tab w:val="left" w:pos="1435"/>
        </w:tabs>
        <w:spacing w:line="302" w:lineRule="exact"/>
        <w:ind w:firstLine="860"/>
        <w:jc w:val="both"/>
        <w:rPr>
          <w:sz w:val="28"/>
          <w:szCs w:val="28"/>
        </w:rPr>
      </w:pPr>
      <w:r w:rsidRPr="0058292C">
        <w:rPr>
          <w:color w:val="000000"/>
          <w:sz w:val="28"/>
          <w:szCs w:val="28"/>
          <w:lang w:eastAsia="ru-RU" w:bidi="ru-RU"/>
        </w:rPr>
        <w:t>Министерство обеспечивает соблюдение муниципальными образованиями Карачаево-Черкесской Республики условий, целей и порядка предоставления иных межбюджетных трансфертов.</w:t>
      </w:r>
    </w:p>
    <w:p w:rsidR="00783E41" w:rsidRPr="0058292C" w:rsidRDefault="00783E41" w:rsidP="00783E41">
      <w:pPr>
        <w:pStyle w:val="20"/>
        <w:numPr>
          <w:ilvl w:val="0"/>
          <w:numId w:val="17"/>
        </w:numPr>
        <w:shd w:val="clear" w:color="auto" w:fill="auto"/>
        <w:tabs>
          <w:tab w:val="left" w:pos="1259"/>
        </w:tabs>
        <w:spacing w:line="302" w:lineRule="exact"/>
        <w:ind w:firstLine="860"/>
        <w:jc w:val="both"/>
        <w:rPr>
          <w:sz w:val="28"/>
          <w:szCs w:val="28"/>
        </w:rPr>
      </w:pPr>
      <w:r w:rsidRPr="0058292C">
        <w:rPr>
          <w:color w:val="000000"/>
          <w:sz w:val="28"/>
          <w:szCs w:val="28"/>
          <w:lang w:eastAsia="ru-RU" w:bidi="ru-RU"/>
        </w:rPr>
        <w:t>Иные межбюджетные трансферты носят целевой характер и не могут быть использованы на иные цели.</w:t>
      </w:r>
      <w:r w:rsidR="009C5AF6">
        <w:rPr>
          <w:color w:val="000000"/>
          <w:sz w:val="28"/>
          <w:szCs w:val="28"/>
          <w:lang w:eastAsia="ru-RU" w:bidi="ru-RU"/>
        </w:rPr>
        <w:t xml:space="preserve"> </w:t>
      </w:r>
    </w:p>
    <w:p w:rsidR="00783E41" w:rsidRPr="0058292C" w:rsidRDefault="00783E41" w:rsidP="00783E41">
      <w:pPr>
        <w:pStyle w:val="20"/>
        <w:numPr>
          <w:ilvl w:val="0"/>
          <w:numId w:val="17"/>
        </w:numPr>
        <w:shd w:val="clear" w:color="auto" w:fill="auto"/>
        <w:tabs>
          <w:tab w:val="left" w:pos="1259"/>
        </w:tabs>
        <w:spacing w:line="302" w:lineRule="exact"/>
        <w:ind w:firstLine="860"/>
        <w:jc w:val="both"/>
        <w:rPr>
          <w:sz w:val="28"/>
          <w:szCs w:val="28"/>
        </w:rPr>
      </w:pPr>
      <w:r w:rsidRPr="0058292C">
        <w:rPr>
          <w:color w:val="000000"/>
          <w:sz w:val="28"/>
          <w:szCs w:val="28"/>
          <w:lang w:eastAsia="ru-RU" w:bidi="ru-RU"/>
        </w:rPr>
        <w:t>Нецелевое использование иных межбюджетных трансфертов влечет бесспорное взыскание суммы средств, полученных из республиканского бюджета, в размере средств, использованных не по целевому назначению, или сокращение предоставления межбюджетных трансфертов (за исключением субвенций и дотации на выравнивание бюджетной обеспеченности муниципального образования).</w:t>
      </w:r>
    </w:p>
    <w:p w:rsidR="00783E41" w:rsidRPr="0058292C" w:rsidRDefault="00783E41" w:rsidP="00783E41">
      <w:pPr>
        <w:pStyle w:val="20"/>
        <w:numPr>
          <w:ilvl w:val="0"/>
          <w:numId w:val="17"/>
        </w:numPr>
        <w:shd w:val="clear" w:color="auto" w:fill="auto"/>
        <w:tabs>
          <w:tab w:val="left" w:pos="1259"/>
        </w:tabs>
        <w:spacing w:line="302" w:lineRule="exact"/>
        <w:ind w:firstLine="860"/>
        <w:jc w:val="both"/>
        <w:rPr>
          <w:sz w:val="28"/>
          <w:szCs w:val="28"/>
        </w:rPr>
      </w:pPr>
      <w:r w:rsidRPr="0058292C">
        <w:rPr>
          <w:color w:val="000000"/>
          <w:sz w:val="28"/>
          <w:szCs w:val="28"/>
          <w:lang w:eastAsia="ru-RU" w:bidi="ru-RU"/>
        </w:rPr>
        <w:t>Не использованные по состоянию на 1 января текущего финансового года остатки иных межбюджетных трансфертов подлежат возврату в доход республиканского бюджета в течение первых 15 рабочих дней текущего финансового года.</w:t>
      </w:r>
    </w:p>
    <w:p w:rsidR="0058292C" w:rsidRPr="005569EB" w:rsidRDefault="00783E41" w:rsidP="0058292C">
      <w:pPr>
        <w:pStyle w:val="20"/>
        <w:numPr>
          <w:ilvl w:val="0"/>
          <w:numId w:val="17"/>
        </w:numPr>
        <w:shd w:val="clear" w:color="auto" w:fill="auto"/>
        <w:tabs>
          <w:tab w:val="left" w:pos="1259"/>
        </w:tabs>
        <w:spacing w:line="302" w:lineRule="exact"/>
        <w:ind w:firstLine="860"/>
        <w:jc w:val="both"/>
        <w:rPr>
          <w:sz w:val="28"/>
          <w:szCs w:val="28"/>
        </w:rPr>
      </w:pPr>
      <w:r w:rsidRPr="0058292C">
        <w:rPr>
          <w:color w:val="000000"/>
          <w:sz w:val="28"/>
          <w:szCs w:val="28"/>
          <w:lang w:eastAsia="ru-RU" w:bidi="ru-RU"/>
        </w:rPr>
        <w:t>В случае если неиспользованный остаток иных межбюджетных трансфертов не перечислен в доход республиканского бюджета, этот остаток подлежит взысканию в доход республиканского бюджета в порядке,</w:t>
      </w:r>
      <w:r w:rsidR="0058292C" w:rsidRPr="0058292C">
        <w:rPr>
          <w:color w:val="000000"/>
          <w:sz w:val="28"/>
          <w:szCs w:val="28"/>
          <w:lang w:eastAsia="ru-RU" w:bidi="ru-RU"/>
        </w:rPr>
        <w:t xml:space="preserve"> </w:t>
      </w:r>
      <w:r w:rsidRPr="0058292C">
        <w:rPr>
          <w:color w:val="000000"/>
          <w:sz w:val="28"/>
          <w:szCs w:val="28"/>
          <w:lang w:eastAsia="ru-RU" w:bidi="ru-RU"/>
        </w:rPr>
        <w:t>установленном Министерством финансов Карачаево-Черкесской Республики.</w:t>
      </w:r>
    </w:p>
    <w:p w:rsidR="00783E41" w:rsidRPr="0058292C" w:rsidRDefault="00783E41" w:rsidP="00783E41">
      <w:pPr>
        <w:pStyle w:val="20"/>
        <w:numPr>
          <w:ilvl w:val="0"/>
          <w:numId w:val="17"/>
        </w:numPr>
        <w:shd w:val="clear" w:color="auto" w:fill="auto"/>
        <w:tabs>
          <w:tab w:val="left" w:pos="1307"/>
        </w:tabs>
        <w:spacing w:line="302" w:lineRule="exact"/>
        <w:ind w:firstLine="840"/>
        <w:jc w:val="both"/>
        <w:rPr>
          <w:sz w:val="28"/>
          <w:szCs w:val="28"/>
        </w:rPr>
      </w:pPr>
      <w:r w:rsidRPr="0058292C">
        <w:rPr>
          <w:color w:val="000000"/>
          <w:sz w:val="28"/>
          <w:szCs w:val="28"/>
          <w:lang w:eastAsia="ru-RU" w:bidi="ru-RU"/>
        </w:rPr>
        <w:t xml:space="preserve">В случае если получателем допущены нарушения настоящих Правил, получатель обеспечивает возврат в доход республиканского </w:t>
      </w:r>
      <w:r w:rsidR="005569EB">
        <w:rPr>
          <w:color w:val="000000"/>
          <w:sz w:val="28"/>
          <w:szCs w:val="28"/>
          <w:lang w:eastAsia="ru-RU" w:bidi="ru-RU"/>
        </w:rPr>
        <w:br/>
      </w:r>
      <w:r w:rsidRPr="0058292C">
        <w:rPr>
          <w:color w:val="000000"/>
          <w:sz w:val="28"/>
          <w:szCs w:val="28"/>
          <w:lang w:eastAsia="ru-RU" w:bidi="ru-RU"/>
        </w:rPr>
        <w:t>бюджета суммы иных межбюджетных трансфертов на основании требования о возврате иных межбюджетных трансфертов.</w:t>
      </w:r>
    </w:p>
    <w:p w:rsidR="00783E41" w:rsidRPr="00AC2395" w:rsidRDefault="00783E41" w:rsidP="00783E41">
      <w:pPr>
        <w:pStyle w:val="20"/>
        <w:numPr>
          <w:ilvl w:val="0"/>
          <w:numId w:val="17"/>
        </w:numPr>
        <w:shd w:val="clear" w:color="auto" w:fill="auto"/>
        <w:tabs>
          <w:tab w:val="left" w:pos="1335"/>
        </w:tabs>
        <w:spacing w:line="302" w:lineRule="exact"/>
        <w:ind w:firstLine="840"/>
        <w:jc w:val="both"/>
        <w:rPr>
          <w:sz w:val="28"/>
          <w:szCs w:val="28"/>
        </w:rPr>
      </w:pPr>
      <w:r w:rsidRPr="0058292C">
        <w:rPr>
          <w:color w:val="000000"/>
          <w:sz w:val="28"/>
          <w:szCs w:val="28"/>
          <w:lang w:eastAsia="ru-RU" w:bidi="ru-RU"/>
        </w:rPr>
        <w:t>Требование о возврате иных межбюджетных трансфертов в</w:t>
      </w:r>
      <w:r w:rsidR="00AC2395">
        <w:rPr>
          <w:sz w:val="28"/>
          <w:szCs w:val="28"/>
        </w:rPr>
        <w:t xml:space="preserve"> </w:t>
      </w:r>
      <w:r w:rsidR="00AC2395">
        <w:rPr>
          <w:color w:val="000000"/>
          <w:sz w:val="28"/>
          <w:szCs w:val="28"/>
          <w:lang w:eastAsia="ru-RU" w:bidi="ru-RU"/>
        </w:rPr>
        <w:t xml:space="preserve">республиканский бюджет (далее - требование) </w:t>
      </w:r>
      <w:r w:rsidRPr="00AC2395">
        <w:rPr>
          <w:color w:val="000000"/>
          <w:sz w:val="28"/>
          <w:szCs w:val="28"/>
          <w:lang w:eastAsia="ru-RU" w:bidi="ru-RU"/>
        </w:rPr>
        <w:t>направляется</w:t>
      </w:r>
      <w:r w:rsidR="00AC2395">
        <w:rPr>
          <w:sz w:val="28"/>
          <w:szCs w:val="28"/>
        </w:rPr>
        <w:t xml:space="preserve"> </w:t>
      </w:r>
      <w:r w:rsidRPr="00AC2395">
        <w:rPr>
          <w:color w:val="000000"/>
          <w:sz w:val="28"/>
          <w:szCs w:val="28"/>
          <w:lang w:eastAsia="ru-RU" w:bidi="ru-RU"/>
        </w:rPr>
        <w:t>Министерством в уполномоченный орган муниципального образования в течение 5 дней со дня установления нарушения.</w:t>
      </w:r>
    </w:p>
    <w:p w:rsidR="00783E41" w:rsidRPr="0058292C" w:rsidRDefault="007B1F18" w:rsidP="007B1F18">
      <w:pPr>
        <w:pStyle w:val="20"/>
        <w:shd w:val="clear" w:color="auto" w:fill="auto"/>
        <w:tabs>
          <w:tab w:val="left" w:pos="5241"/>
          <w:tab w:val="left" w:pos="7072"/>
        </w:tabs>
        <w:spacing w:line="302" w:lineRule="exact"/>
        <w:ind w:firstLine="8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Возврат иных межбюджетных трансфертов </w:t>
      </w:r>
      <w:r w:rsidR="00783E41" w:rsidRPr="0058292C">
        <w:rPr>
          <w:color w:val="000000"/>
          <w:sz w:val="28"/>
          <w:szCs w:val="28"/>
          <w:lang w:eastAsia="ru-RU" w:bidi="ru-RU"/>
        </w:rPr>
        <w:t>производится</w:t>
      </w:r>
      <w:r>
        <w:rPr>
          <w:sz w:val="28"/>
          <w:szCs w:val="28"/>
        </w:rPr>
        <w:t xml:space="preserve"> </w:t>
      </w:r>
      <w:r w:rsidR="00783E41" w:rsidRPr="0058292C">
        <w:rPr>
          <w:color w:val="000000"/>
          <w:sz w:val="28"/>
          <w:szCs w:val="28"/>
          <w:lang w:eastAsia="ru-RU" w:bidi="ru-RU"/>
        </w:rPr>
        <w:t xml:space="preserve">уполномоченным органом муниципального образования по реквизитам и </w:t>
      </w:r>
      <w:r w:rsidR="00783E41" w:rsidRPr="0058292C">
        <w:rPr>
          <w:color w:val="000000"/>
          <w:sz w:val="28"/>
          <w:szCs w:val="28"/>
          <w:lang w:eastAsia="ru-RU" w:bidi="ru-RU"/>
        </w:rPr>
        <w:lastRenderedPageBreak/>
        <w:t>коду бюджетной классификации Российской Федерации, указанным в требовании, в течение 5 рабочих дней со дня получения требования.</w:t>
      </w:r>
    </w:p>
    <w:p w:rsidR="002B59C2" w:rsidRDefault="002B59C2" w:rsidP="00BE60F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9C2" w:rsidRDefault="002B59C2" w:rsidP="00BE60F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E4C" w:rsidRPr="006E0E4C" w:rsidRDefault="006E0E4C" w:rsidP="006E0E4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 Администрации</w:t>
      </w:r>
    </w:p>
    <w:p w:rsidR="006E0E4C" w:rsidRPr="006E0E4C" w:rsidRDefault="006E0E4C" w:rsidP="006E0E4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4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и Правительства КЧР, начальник</w:t>
      </w:r>
    </w:p>
    <w:p w:rsidR="006E0E4C" w:rsidRPr="006E0E4C" w:rsidRDefault="006E0E4C" w:rsidP="006E0E4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4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документационного</w:t>
      </w:r>
    </w:p>
    <w:p w:rsidR="006E0E4C" w:rsidRPr="006E0E4C" w:rsidRDefault="006E0E4C" w:rsidP="006E0E4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Главы и Правительства КЧР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E0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Ф.Я. </w:t>
      </w:r>
      <w:proofErr w:type="spellStart"/>
      <w:r w:rsidRPr="006E0E4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Астежева</w:t>
      </w:r>
      <w:proofErr w:type="spellEnd"/>
    </w:p>
    <w:p w:rsidR="006E0E4C" w:rsidRPr="006E0E4C" w:rsidRDefault="006E0E4C" w:rsidP="006E0E4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E4C" w:rsidRPr="006E0E4C" w:rsidRDefault="006E0E4C" w:rsidP="006E0E4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культуры </w:t>
      </w:r>
    </w:p>
    <w:p w:rsidR="006E0E4C" w:rsidRPr="006E0E4C" w:rsidRDefault="006E0E4C" w:rsidP="006E0E4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AC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З.З. </w:t>
      </w:r>
      <w:proofErr w:type="spellStart"/>
      <w:r w:rsidR="00AC2395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Агирбов</w:t>
      </w:r>
      <w:proofErr w:type="spellEnd"/>
      <w:r w:rsidR="00AC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0E4C" w:rsidRDefault="006E0E4C" w:rsidP="00BE60F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E4C" w:rsidRDefault="006E0E4C" w:rsidP="00BE60F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E4C" w:rsidRDefault="006E0E4C" w:rsidP="00BE60F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E4C" w:rsidRDefault="006E0E4C" w:rsidP="00BE60F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E4C" w:rsidRDefault="006E0E4C" w:rsidP="00BE60F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E4C" w:rsidRDefault="006E0E4C" w:rsidP="00BE60F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E4C" w:rsidRDefault="0025316A" w:rsidP="00BE60F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0E4C" w:rsidRDefault="006E0E4C" w:rsidP="00BE60F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E4C" w:rsidRDefault="006E0E4C" w:rsidP="00BE60F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E4C" w:rsidRDefault="006E0E4C" w:rsidP="00BE60F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E4C" w:rsidRDefault="006E0E4C" w:rsidP="00BE60F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E4C" w:rsidRDefault="006E0E4C" w:rsidP="00BE60F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E4C" w:rsidRDefault="006E0E4C" w:rsidP="00BE60F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E4C" w:rsidRDefault="006E0E4C" w:rsidP="00BE60F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E4C" w:rsidRDefault="006E0E4C" w:rsidP="00BE60F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E4C" w:rsidRDefault="006E0E4C" w:rsidP="00BE60F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D7" w:rsidRPr="00BE60F1" w:rsidRDefault="00F00CD7" w:rsidP="00F170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00CD7" w:rsidRPr="00BE60F1" w:rsidSect="009219E0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26D" w:rsidRDefault="00AC326D" w:rsidP="00F31ACB">
      <w:pPr>
        <w:spacing w:after="0" w:line="240" w:lineRule="auto"/>
      </w:pPr>
      <w:r>
        <w:separator/>
      </w:r>
    </w:p>
  </w:endnote>
  <w:endnote w:type="continuationSeparator" w:id="0">
    <w:p w:rsidR="00AC326D" w:rsidRDefault="00AC326D" w:rsidP="00F3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26D" w:rsidRDefault="00AC326D" w:rsidP="00F31ACB">
      <w:pPr>
        <w:spacing w:after="0" w:line="240" w:lineRule="auto"/>
      </w:pPr>
      <w:r>
        <w:separator/>
      </w:r>
    </w:p>
  </w:footnote>
  <w:footnote w:type="continuationSeparator" w:id="0">
    <w:p w:rsidR="00AC326D" w:rsidRDefault="00AC326D" w:rsidP="00F31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2">
    <w:nsid w:val="00E507F5"/>
    <w:multiLevelType w:val="multilevel"/>
    <w:tmpl w:val="9DAE970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E663BB"/>
    <w:multiLevelType w:val="multilevel"/>
    <w:tmpl w:val="895E53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181E5A"/>
    <w:multiLevelType w:val="multilevel"/>
    <w:tmpl w:val="E7E841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32408FB"/>
    <w:multiLevelType w:val="hybridMultilevel"/>
    <w:tmpl w:val="63ECE554"/>
    <w:lvl w:ilvl="0" w:tplc="8BB2B9B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F84964"/>
    <w:multiLevelType w:val="hybridMultilevel"/>
    <w:tmpl w:val="71AAEA00"/>
    <w:lvl w:ilvl="0" w:tplc="FF82D1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C31EE"/>
    <w:multiLevelType w:val="hybridMultilevel"/>
    <w:tmpl w:val="6AE0A85E"/>
    <w:lvl w:ilvl="0" w:tplc="96D884F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36F81736"/>
    <w:multiLevelType w:val="hybridMultilevel"/>
    <w:tmpl w:val="36001B72"/>
    <w:lvl w:ilvl="0" w:tplc="20F84D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CC47FE"/>
    <w:multiLevelType w:val="hybridMultilevel"/>
    <w:tmpl w:val="97D8A6A4"/>
    <w:lvl w:ilvl="0" w:tplc="80FA862A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7135E13"/>
    <w:multiLevelType w:val="hybridMultilevel"/>
    <w:tmpl w:val="D3BC7E7C"/>
    <w:lvl w:ilvl="0" w:tplc="FF82D1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41FF4"/>
    <w:multiLevelType w:val="hybridMultilevel"/>
    <w:tmpl w:val="0338F19E"/>
    <w:lvl w:ilvl="0" w:tplc="FF82D1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CE5C91"/>
    <w:multiLevelType w:val="hybridMultilevel"/>
    <w:tmpl w:val="6D34C3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B6B6506"/>
    <w:multiLevelType w:val="hybridMultilevel"/>
    <w:tmpl w:val="0172AAD6"/>
    <w:lvl w:ilvl="0" w:tplc="9DC2A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6E095B"/>
    <w:multiLevelType w:val="hybridMultilevel"/>
    <w:tmpl w:val="1332E166"/>
    <w:lvl w:ilvl="0" w:tplc="FF82D1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EE0F1A"/>
    <w:multiLevelType w:val="hybridMultilevel"/>
    <w:tmpl w:val="02BAFA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DBB3153"/>
    <w:multiLevelType w:val="hybridMultilevel"/>
    <w:tmpl w:val="FFF4BC32"/>
    <w:lvl w:ilvl="0" w:tplc="FF82D1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16"/>
  </w:num>
  <w:num w:numId="5">
    <w:abstractNumId w:val="10"/>
  </w:num>
  <w:num w:numId="6">
    <w:abstractNumId w:val="6"/>
  </w:num>
  <w:num w:numId="7">
    <w:abstractNumId w:val="11"/>
  </w:num>
  <w:num w:numId="8">
    <w:abstractNumId w:val="9"/>
  </w:num>
  <w:num w:numId="9">
    <w:abstractNumId w:val="7"/>
  </w:num>
  <w:num w:numId="10">
    <w:abstractNumId w:val="15"/>
  </w:num>
  <w:num w:numId="11">
    <w:abstractNumId w:val="2"/>
  </w:num>
  <w:num w:numId="12">
    <w:abstractNumId w:val="0"/>
  </w:num>
  <w:num w:numId="13">
    <w:abstractNumId w:val="1"/>
  </w:num>
  <w:num w:numId="14">
    <w:abstractNumId w:val="8"/>
  </w:num>
  <w:num w:numId="15">
    <w:abstractNumId w:val="5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AC"/>
    <w:rsid w:val="000166B0"/>
    <w:rsid w:val="00024481"/>
    <w:rsid w:val="00024DA6"/>
    <w:rsid w:val="00025565"/>
    <w:rsid w:val="00030509"/>
    <w:rsid w:val="00036AF3"/>
    <w:rsid w:val="00045C82"/>
    <w:rsid w:val="00050A0A"/>
    <w:rsid w:val="00051535"/>
    <w:rsid w:val="00056F27"/>
    <w:rsid w:val="00056F85"/>
    <w:rsid w:val="00061DF3"/>
    <w:rsid w:val="00064640"/>
    <w:rsid w:val="00076F37"/>
    <w:rsid w:val="000777D8"/>
    <w:rsid w:val="000803F2"/>
    <w:rsid w:val="00093A74"/>
    <w:rsid w:val="00095FBC"/>
    <w:rsid w:val="000B7C38"/>
    <w:rsid w:val="000D286F"/>
    <w:rsid w:val="000D30A6"/>
    <w:rsid w:val="000E20C0"/>
    <w:rsid w:val="001010C5"/>
    <w:rsid w:val="0010296E"/>
    <w:rsid w:val="001162DD"/>
    <w:rsid w:val="00116D09"/>
    <w:rsid w:val="00120248"/>
    <w:rsid w:val="00120B9A"/>
    <w:rsid w:val="00150F7F"/>
    <w:rsid w:val="001528CA"/>
    <w:rsid w:val="00157FEE"/>
    <w:rsid w:val="00162B42"/>
    <w:rsid w:val="001739D2"/>
    <w:rsid w:val="00175E9B"/>
    <w:rsid w:val="0018577E"/>
    <w:rsid w:val="0018693B"/>
    <w:rsid w:val="001A4E43"/>
    <w:rsid w:val="001B5225"/>
    <w:rsid w:val="001B541C"/>
    <w:rsid w:val="001C46A8"/>
    <w:rsid w:val="001D0FD2"/>
    <w:rsid w:val="001D3B31"/>
    <w:rsid w:val="001D67D3"/>
    <w:rsid w:val="001E1CDB"/>
    <w:rsid w:val="001F540A"/>
    <w:rsid w:val="002043CA"/>
    <w:rsid w:val="0021345B"/>
    <w:rsid w:val="00223D83"/>
    <w:rsid w:val="00234B56"/>
    <w:rsid w:val="0024135D"/>
    <w:rsid w:val="0024659B"/>
    <w:rsid w:val="0025316A"/>
    <w:rsid w:val="00257DE6"/>
    <w:rsid w:val="00260FA4"/>
    <w:rsid w:val="002673AF"/>
    <w:rsid w:val="00284FCC"/>
    <w:rsid w:val="002851B1"/>
    <w:rsid w:val="00285E93"/>
    <w:rsid w:val="0029628E"/>
    <w:rsid w:val="002A1499"/>
    <w:rsid w:val="002A1EC0"/>
    <w:rsid w:val="002A6A6C"/>
    <w:rsid w:val="002B59C2"/>
    <w:rsid w:val="002B60DE"/>
    <w:rsid w:val="002B7E3E"/>
    <w:rsid w:val="002C1E91"/>
    <w:rsid w:val="002D66F6"/>
    <w:rsid w:val="002D7EB8"/>
    <w:rsid w:val="002F4F09"/>
    <w:rsid w:val="0030422A"/>
    <w:rsid w:val="003053C7"/>
    <w:rsid w:val="00325074"/>
    <w:rsid w:val="0032633F"/>
    <w:rsid w:val="00332213"/>
    <w:rsid w:val="003352B7"/>
    <w:rsid w:val="003352E5"/>
    <w:rsid w:val="00336D77"/>
    <w:rsid w:val="0034503E"/>
    <w:rsid w:val="003539CB"/>
    <w:rsid w:val="0037673E"/>
    <w:rsid w:val="003919CE"/>
    <w:rsid w:val="003A16CE"/>
    <w:rsid w:val="003B26F1"/>
    <w:rsid w:val="003B5482"/>
    <w:rsid w:val="003C3FE7"/>
    <w:rsid w:val="003C4F25"/>
    <w:rsid w:val="003D1CD5"/>
    <w:rsid w:val="003D290A"/>
    <w:rsid w:val="003D5AE8"/>
    <w:rsid w:val="003F0248"/>
    <w:rsid w:val="003F59CB"/>
    <w:rsid w:val="00400A8A"/>
    <w:rsid w:val="00404676"/>
    <w:rsid w:val="004065C7"/>
    <w:rsid w:val="004066CD"/>
    <w:rsid w:val="00414E2B"/>
    <w:rsid w:val="004241D4"/>
    <w:rsid w:val="004243FD"/>
    <w:rsid w:val="00425296"/>
    <w:rsid w:val="004357BC"/>
    <w:rsid w:val="004474AB"/>
    <w:rsid w:val="004474B1"/>
    <w:rsid w:val="00454EBD"/>
    <w:rsid w:val="004563EB"/>
    <w:rsid w:val="00456CBA"/>
    <w:rsid w:val="00470A4B"/>
    <w:rsid w:val="004764BC"/>
    <w:rsid w:val="00484E74"/>
    <w:rsid w:val="00484FCE"/>
    <w:rsid w:val="004A27A2"/>
    <w:rsid w:val="004B7790"/>
    <w:rsid w:val="004C1CC9"/>
    <w:rsid w:val="004C3334"/>
    <w:rsid w:val="004C5F2F"/>
    <w:rsid w:val="004D34C7"/>
    <w:rsid w:val="004D3897"/>
    <w:rsid w:val="004F6C09"/>
    <w:rsid w:val="005076CD"/>
    <w:rsid w:val="00513950"/>
    <w:rsid w:val="00516666"/>
    <w:rsid w:val="0051666B"/>
    <w:rsid w:val="00522529"/>
    <w:rsid w:val="00545C8A"/>
    <w:rsid w:val="005461F1"/>
    <w:rsid w:val="005569EB"/>
    <w:rsid w:val="0056444A"/>
    <w:rsid w:val="00577D6D"/>
    <w:rsid w:val="00580A10"/>
    <w:rsid w:val="0058292C"/>
    <w:rsid w:val="005A0462"/>
    <w:rsid w:val="005A4A2E"/>
    <w:rsid w:val="005B0305"/>
    <w:rsid w:val="005C28AB"/>
    <w:rsid w:val="005D5F82"/>
    <w:rsid w:val="005D7079"/>
    <w:rsid w:val="005E4AC2"/>
    <w:rsid w:val="00616F7E"/>
    <w:rsid w:val="00627457"/>
    <w:rsid w:val="006517DD"/>
    <w:rsid w:val="00660B4E"/>
    <w:rsid w:val="006869BB"/>
    <w:rsid w:val="006A126E"/>
    <w:rsid w:val="006B4164"/>
    <w:rsid w:val="006B4B3E"/>
    <w:rsid w:val="006B4BA6"/>
    <w:rsid w:val="006D1FDF"/>
    <w:rsid w:val="006D3570"/>
    <w:rsid w:val="006D72F8"/>
    <w:rsid w:val="006E0E4C"/>
    <w:rsid w:val="006E6175"/>
    <w:rsid w:val="006F38C6"/>
    <w:rsid w:val="006F4326"/>
    <w:rsid w:val="006F7429"/>
    <w:rsid w:val="00701DEF"/>
    <w:rsid w:val="007021C2"/>
    <w:rsid w:val="0070251F"/>
    <w:rsid w:val="0071364B"/>
    <w:rsid w:val="00715B72"/>
    <w:rsid w:val="0071727D"/>
    <w:rsid w:val="007210E6"/>
    <w:rsid w:val="00724F17"/>
    <w:rsid w:val="007370FF"/>
    <w:rsid w:val="00737150"/>
    <w:rsid w:val="0074197E"/>
    <w:rsid w:val="007431E9"/>
    <w:rsid w:val="0075152E"/>
    <w:rsid w:val="00754DF3"/>
    <w:rsid w:val="00757AD6"/>
    <w:rsid w:val="0076044E"/>
    <w:rsid w:val="007823A3"/>
    <w:rsid w:val="00783E41"/>
    <w:rsid w:val="00793A39"/>
    <w:rsid w:val="007941B3"/>
    <w:rsid w:val="007B1F18"/>
    <w:rsid w:val="007B2446"/>
    <w:rsid w:val="007B6CB2"/>
    <w:rsid w:val="007B7094"/>
    <w:rsid w:val="007C1E61"/>
    <w:rsid w:val="007C3BD4"/>
    <w:rsid w:val="007D535E"/>
    <w:rsid w:val="007E2D73"/>
    <w:rsid w:val="007E5C76"/>
    <w:rsid w:val="007F2C39"/>
    <w:rsid w:val="00800F00"/>
    <w:rsid w:val="00805161"/>
    <w:rsid w:val="00815682"/>
    <w:rsid w:val="00820508"/>
    <w:rsid w:val="0082391A"/>
    <w:rsid w:val="0083596C"/>
    <w:rsid w:val="00845B9A"/>
    <w:rsid w:val="008462BD"/>
    <w:rsid w:val="008521E3"/>
    <w:rsid w:val="00856D3F"/>
    <w:rsid w:val="00865407"/>
    <w:rsid w:val="00872A0D"/>
    <w:rsid w:val="00874432"/>
    <w:rsid w:val="008846F9"/>
    <w:rsid w:val="00887C08"/>
    <w:rsid w:val="008931CF"/>
    <w:rsid w:val="0089484B"/>
    <w:rsid w:val="0089690E"/>
    <w:rsid w:val="00897809"/>
    <w:rsid w:val="008A042F"/>
    <w:rsid w:val="008C6489"/>
    <w:rsid w:val="008D4702"/>
    <w:rsid w:val="008E12EC"/>
    <w:rsid w:val="008E4718"/>
    <w:rsid w:val="008E648A"/>
    <w:rsid w:val="008F300C"/>
    <w:rsid w:val="00901E34"/>
    <w:rsid w:val="00903FE4"/>
    <w:rsid w:val="009041E7"/>
    <w:rsid w:val="009103A6"/>
    <w:rsid w:val="009154C4"/>
    <w:rsid w:val="009162DB"/>
    <w:rsid w:val="009219E0"/>
    <w:rsid w:val="00935731"/>
    <w:rsid w:val="009361BA"/>
    <w:rsid w:val="00941796"/>
    <w:rsid w:val="00943076"/>
    <w:rsid w:val="00943608"/>
    <w:rsid w:val="00950E78"/>
    <w:rsid w:val="00956845"/>
    <w:rsid w:val="0098024B"/>
    <w:rsid w:val="009A4CCE"/>
    <w:rsid w:val="009A57A2"/>
    <w:rsid w:val="009A6123"/>
    <w:rsid w:val="009B3204"/>
    <w:rsid w:val="009C536A"/>
    <w:rsid w:val="009C5AF6"/>
    <w:rsid w:val="009C6465"/>
    <w:rsid w:val="009C7C55"/>
    <w:rsid w:val="009E2CCB"/>
    <w:rsid w:val="009E3464"/>
    <w:rsid w:val="009E65A7"/>
    <w:rsid w:val="009F1ACD"/>
    <w:rsid w:val="00A03D93"/>
    <w:rsid w:val="00A04EDC"/>
    <w:rsid w:val="00A23360"/>
    <w:rsid w:val="00A25A5B"/>
    <w:rsid w:val="00A279E0"/>
    <w:rsid w:val="00A34D14"/>
    <w:rsid w:val="00A4326F"/>
    <w:rsid w:val="00A476D5"/>
    <w:rsid w:val="00A50ADA"/>
    <w:rsid w:val="00A5482A"/>
    <w:rsid w:val="00A54BB3"/>
    <w:rsid w:val="00A67BED"/>
    <w:rsid w:val="00A81523"/>
    <w:rsid w:val="00A82803"/>
    <w:rsid w:val="00A90BC2"/>
    <w:rsid w:val="00A938FE"/>
    <w:rsid w:val="00A96C4A"/>
    <w:rsid w:val="00AA07E4"/>
    <w:rsid w:val="00AA30B5"/>
    <w:rsid w:val="00AA43E2"/>
    <w:rsid w:val="00AB4FB5"/>
    <w:rsid w:val="00AC2395"/>
    <w:rsid w:val="00AC326D"/>
    <w:rsid w:val="00AF3CBE"/>
    <w:rsid w:val="00B01A8A"/>
    <w:rsid w:val="00B1047C"/>
    <w:rsid w:val="00B10932"/>
    <w:rsid w:val="00B1403E"/>
    <w:rsid w:val="00B165B1"/>
    <w:rsid w:val="00B2754C"/>
    <w:rsid w:val="00B4656D"/>
    <w:rsid w:val="00B47CA9"/>
    <w:rsid w:val="00B560A5"/>
    <w:rsid w:val="00B61AE3"/>
    <w:rsid w:val="00B65986"/>
    <w:rsid w:val="00B7224F"/>
    <w:rsid w:val="00B7381F"/>
    <w:rsid w:val="00B901AD"/>
    <w:rsid w:val="00B950AC"/>
    <w:rsid w:val="00BA681E"/>
    <w:rsid w:val="00BB26E1"/>
    <w:rsid w:val="00BC5562"/>
    <w:rsid w:val="00BC5C9F"/>
    <w:rsid w:val="00BD5E2B"/>
    <w:rsid w:val="00BE1730"/>
    <w:rsid w:val="00BE2992"/>
    <w:rsid w:val="00BE60F1"/>
    <w:rsid w:val="00BF783F"/>
    <w:rsid w:val="00C17EE1"/>
    <w:rsid w:val="00C207DF"/>
    <w:rsid w:val="00C25107"/>
    <w:rsid w:val="00C3084A"/>
    <w:rsid w:val="00C30B85"/>
    <w:rsid w:val="00C313BB"/>
    <w:rsid w:val="00C33B21"/>
    <w:rsid w:val="00C34EAF"/>
    <w:rsid w:val="00C45699"/>
    <w:rsid w:val="00C459E0"/>
    <w:rsid w:val="00C476C5"/>
    <w:rsid w:val="00C50936"/>
    <w:rsid w:val="00C547D9"/>
    <w:rsid w:val="00C60842"/>
    <w:rsid w:val="00C61FC1"/>
    <w:rsid w:val="00C64A38"/>
    <w:rsid w:val="00C738CB"/>
    <w:rsid w:val="00C74E0E"/>
    <w:rsid w:val="00C86DD6"/>
    <w:rsid w:val="00C96CBB"/>
    <w:rsid w:val="00CA4C37"/>
    <w:rsid w:val="00CA7888"/>
    <w:rsid w:val="00CB69F1"/>
    <w:rsid w:val="00CC1FAE"/>
    <w:rsid w:val="00CD4C97"/>
    <w:rsid w:val="00CE2CED"/>
    <w:rsid w:val="00CE55A5"/>
    <w:rsid w:val="00D0180D"/>
    <w:rsid w:val="00D20FE9"/>
    <w:rsid w:val="00D25762"/>
    <w:rsid w:val="00D30EE8"/>
    <w:rsid w:val="00D371FB"/>
    <w:rsid w:val="00D405AD"/>
    <w:rsid w:val="00D40DC6"/>
    <w:rsid w:val="00D4412F"/>
    <w:rsid w:val="00D50932"/>
    <w:rsid w:val="00D51858"/>
    <w:rsid w:val="00D70E43"/>
    <w:rsid w:val="00D74E6D"/>
    <w:rsid w:val="00D80C83"/>
    <w:rsid w:val="00DA0445"/>
    <w:rsid w:val="00DA6865"/>
    <w:rsid w:val="00DB0AAE"/>
    <w:rsid w:val="00DC2314"/>
    <w:rsid w:val="00DC65AC"/>
    <w:rsid w:val="00DC6AE5"/>
    <w:rsid w:val="00DE1810"/>
    <w:rsid w:val="00DF109D"/>
    <w:rsid w:val="00E01C85"/>
    <w:rsid w:val="00E07DD9"/>
    <w:rsid w:val="00E12554"/>
    <w:rsid w:val="00E1295F"/>
    <w:rsid w:val="00E327FD"/>
    <w:rsid w:val="00E33A00"/>
    <w:rsid w:val="00E34838"/>
    <w:rsid w:val="00E40FFD"/>
    <w:rsid w:val="00E415B7"/>
    <w:rsid w:val="00E5144C"/>
    <w:rsid w:val="00E55B90"/>
    <w:rsid w:val="00E56C38"/>
    <w:rsid w:val="00E570AB"/>
    <w:rsid w:val="00E63232"/>
    <w:rsid w:val="00E74702"/>
    <w:rsid w:val="00E845B1"/>
    <w:rsid w:val="00E935F2"/>
    <w:rsid w:val="00E94D41"/>
    <w:rsid w:val="00EA2DEF"/>
    <w:rsid w:val="00EB0974"/>
    <w:rsid w:val="00EC09B9"/>
    <w:rsid w:val="00EC17BD"/>
    <w:rsid w:val="00EC3F21"/>
    <w:rsid w:val="00EC72C5"/>
    <w:rsid w:val="00ED26C5"/>
    <w:rsid w:val="00ED5D8F"/>
    <w:rsid w:val="00ED6C92"/>
    <w:rsid w:val="00EF113E"/>
    <w:rsid w:val="00EF46FC"/>
    <w:rsid w:val="00EF4E96"/>
    <w:rsid w:val="00EF528A"/>
    <w:rsid w:val="00F001FB"/>
    <w:rsid w:val="00F00CD7"/>
    <w:rsid w:val="00F01831"/>
    <w:rsid w:val="00F046D9"/>
    <w:rsid w:val="00F05F03"/>
    <w:rsid w:val="00F0762C"/>
    <w:rsid w:val="00F1705A"/>
    <w:rsid w:val="00F20CE9"/>
    <w:rsid w:val="00F303D4"/>
    <w:rsid w:val="00F31ACB"/>
    <w:rsid w:val="00F36AD6"/>
    <w:rsid w:val="00F45356"/>
    <w:rsid w:val="00F64E65"/>
    <w:rsid w:val="00F676BA"/>
    <w:rsid w:val="00F70B2D"/>
    <w:rsid w:val="00F824B2"/>
    <w:rsid w:val="00F85E8F"/>
    <w:rsid w:val="00F86EB9"/>
    <w:rsid w:val="00FA1FF0"/>
    <w:rsid w:val="00FA4BB6"/>
    <w:rsid w:val="00FA79C0"/>
    <w:rsid w:val="00FB4216"/>
    <w:rsid w:val="00FB72C3"/>
    <w:rsid w:val="00FC0B17"/>
    <w:rsid w:val="00FC6BEE"/>
    <w:rsid w:val="00FE399B"/>
    <w:rsid w:val="00FF0D4F"/>
    <w:rsid w:val="00FF2791"/>
    <w:rsid w:val="00FF3E5C"/>
    <w:rsid w:val="00FF6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CA"/>
  </w:style>
  <w:style w:type="paragraph" w:styleId="1">
    <w:name w:val="heading 1"/>
    <w:basedOn w:val="a"/>
    <w:link w:val="10"/>
    <w:uiPriority w:val="9"/>
    <w:qFormat/>
    <w:rsid w:val="00F31A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6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C65A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E1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31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31ACB"/>
  </w:style>
  <w:style w:type="paragraph" w:styleId="a8">
    <w:name w:val="footer"/>
    <w:basedOn w:val="a"/>
    <w:link w:val="a9"/>
    <w:uiPriority w:val="99"/>
    <w:semiHidden/>
    <w:unhideWhenUsed/>
    <w:rsid w:val="00F31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31ACB"/>
  </w:style>
  <w:style w:type="character" w:customStyle="1" w:styleId="10">
    <w:name w:val="Заголовок 1 Знак"/>
    <w:basedOn w:val="a0"/>
    <w:link w:val="1"/>
    <w:uiPriority w:val="9"/>
    <w:rsid w:val="00F31A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rsid w:val="00F31ACB"/>
    <w:pPr>
      <w:ind w:left="720"/>
      <w:contextualSpacing/>
    </w:pPr>
  </w:style>
  <w:style w:type="character" w:styleId="ab">
    <w:name w:val="Strong"/>
    <w:basedOn w:val="a0"/>
    <w:uiPriority w:val="22"/>
    <w:qFormat/>
    <w:rsid w:val="00DA6865"/>
    <w:rPr>
      <w:b/>
      <w:bCs/>
    </w:rPr>
  </w:style>
  <w:style w:type="character" w:customStyle="1" w:styleId="extended-textshort">
    <w:name w:val="extended-text__short"/>
    <w:basedOn w:val="a0"/>
    <w:rsid w:val="00D50932"/>
  </w:style>
  <w:style w:type="character" w:customStyle="1" w:styleId="extended-textfull">
    <w:name w:val="extended-text__full"/>
    <w:basedOn w:val="a0"/>
    <w:rsid w:val="00935731"/>
  </w:style>
  <w:style w:type="character" w:styleId="ac">
    <w:name w:val="Emphasis"/>
    <w:basedOn w:val="a0"/>
    <w:uiPriority w:val="20"/>
    <w:qFormat/>
    <w:rsid w:val="00C50936"/>
    <w:rPr>
      <w:i/>
      <w:iCs/>
    </w:rPr>
  </w:style>
  <w:style w:type="character" w:customStyle="1" w:styleId="11">
    <w:name w:val="Основной текст Знак1"/>
    <w:basedOn w:val="a0"/>
    <w:link w:val="ad"/>
    <w:uiPriority w:val="99"/>
    <w:rsid w:val="008846F9"/>
    <w:rPr>
      <w:rFonts w:ascii="Times New Roman" w:hAnsi="Times New Roman"/>
      <w:sz w:val="26"/>
      <w:szCs w:val="26"/>
      <w:shd w:val="clear" w:color="auto" w:fill="FFFFFF"/>
    </w:rPr>
  </w:style>
  <w:style w:type="paragraph" w:styleId="ad">
    <w:name w:val="Body Text"/>
    <w:basedOn w:val="a"/>
    <w:link w:val="11"/>
    <w:uiPriority w:val="99"/>
    <w:rsid w:val="008846F9"/>
    <w:pPr>
      <w:shd w:val="clear" w:color="auto" w:fill="FFFFFF"/>
      <w:spacing w:before="540" w:after="0" w:line="293" w:lineRule="exact"/>
      <w:jc w:val="both"/>
    </w:pPr>
    <w:rPr>
      <w:rFonts w:ascii="Times New Roman" w:hAnsi="Times New Roman"/>
      <w:sz w:val="26"/>
      <w:szCs w:val="26"/>
    </w:rPr>
  </w:style>
  <w:style w:type="character" w:customStyle="1" w:styleId="ae">
    <w:name w:val="Основной текст Знак"/>
    <w:basedOn w:val="a0"/>
    <w:uiPriority w:val="99"/>
    <w:semiHidden/>
    <w:rsid w:val="008846F9"/>
  </w:style>
  <w:style w:type="character" w:customStyle="1" w:styleId="15pt">
    <w:name w:val="Основной текст + 15 pt"/>
    <w:basedOn w:val="11"/>
    <w:uiPriority w:val="99"/>
    <w:rsid w:val="008846F9"/>
    <w:rPr>
      <w:rFonts w:ascii="Times New Roman" w:hAnsi="Times New Roman"/>
      <w:sz w:val="30"/>
      <w:szCs w:val="30"/>
      <w:shd w:val="clear" w:color="auto" w:fill="FFFFFF"/>
      <w:lang w:val="en-US" w:eastAsia="en-US"/>
    </w:rPr>
  </w:style>
  <w:style w:type="paragraph" w:customStyle="1" w:styleId="s1">
    <w:name w:val="s_1"/>
    <w:basedOn w:val="a"/>
    <w:rsid w:val="00651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1E1CDB"/>
    <w:rPr>
      <w:b/>
      <w:bCs/>
      <w:color w:val="106BBE"/>
    </w:rPr>
  </w:style>
  <w:style w:type="paragraph" w:styleId="af0">
    <w:name w:val="Balloon Text"/>
    <w:basedOn w:val="a"/>
    <w:link w:val="af1"/>
    <w:uiPriority w:val="99"/>
    <w:semiHidden/>
    <w:unhideWhenUsed/>
    <w:rsid w:val="00F07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0762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783E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83E41"/>
    <w:rPr>
      <w:rFonts w:ascii="Times New Roman" w:eastAsia="Times New Roman" w:hAnsi="Times New Roman" w:cs="Times New Roman"/>
      <w:b/>
      <w:bCs/>
      <w:i/>
      <w:iCs/>
      <w:spacing w:val="20"/>
      <w:shd w:val="clear" w:color="auto" w:fill="FFFFFF"/>
    </w:rPr>
  </w:style>
  <w:style w:type="character" w:customStyle="1" w:styleId="713pt0pt">
    <w:name w:val="Основной текст (7) + 13 pt;Не полужирный;Не курсив;Интервал 0 pt"/>
    <w:basedOn w:val="7"/>
    <w:rsid w:val="00783E4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1pt1pt">
    <w:name w:val="Основной текст (2) + 11 pt;Полужирный;Курсив;Интервал 1 pt"/>
    <w:basedOn w:val="2"/>
    <w:rsid w:val="00783E41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;Курсив"/>
    <w:basedOn w:val="2"/>
    <w:rsid w:val="00783E4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783E41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783E41"/>
    <w:pPr>
      <w:widowControl w:val="0"/>
      <w:shd w:val="clear" w:color="auto" w:fill="FFFFFF"/>
      <w:spacing w:before="180" w:after="480" w:line="0" w:lineRule="atLeast"/>
    </w:pPr>
    <w:rPr>
      <w:rFonts w:ascii="Times New Roman" w:eastAsia="Times New Roman" w:hAnsi="Times New Roman" w:cs="Times New Roman"/>
      <w:b/>
      <w:bCs/>
      <w:i/>
      <w:iCs/>
      <w:spacing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CA"/>
  </w:style>
  <w:style w:type="paragraph" w:styleId="1">
    <w:name w:val="heading 1"/>
    <w:basedOn w:val="a"/>
    <w:link w:val="10"/>
    <w:uiPriority w:val="9"/>
    <w:qFormat/>
    <w:rsid w:val="00F31A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6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C65A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E1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31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31ACB"/>
  </w:style>
  <w:style w:type="paragraph" w:styleId="a8">
    <w:name w:val="footer"/>
    <w:basedOn w:val="a"/>
    <w:link w:val="a9"/>
    <w:uiPriority w:val="99"/>
    <w:semiHidden/>
    <w:unhideWhenUsed/>
    <w:rsid w:val="00F31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31ACB"/>
  </w:style>
  <w:style w:type="character" w:customStyle="1" w:styleId="10">
    <w:name w:val="Заголовок 1 Знак"/>
    <w:basedOn w:val="a0"/>
    <w:link w:val="1"/>
    <w:uiPriority w:val="9"/>
    <w:rsid w:val="00F31A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rsid w:val="00F31ACB"/>
    <w:pPr>
      <w:ind w:left="720"/>
      <w:contextualSpacing/>
    </w:pPr>
  </w:style>
  <w:style w:type="character" w:styleId="ab">
    <w:name w:val="Strong"/>
    <w:basedOn w:val="a0"/>
    <w:uiPriority w:val="22"/>
    <w:qFormat/>
    <w:rsid w:val="00DA6865"/>
    <w:rPr>
      <w:b/>
      <w:bCs/>
    </w:rPr>
  </w:style>
  <w:style w:type="character" w:customStyle="1" w:styleId="extended-textshort">
    <w:name w:val="extended-text__short"/>
    <w:basedOn w:val="a0"/>
    <w:rsid w:val="00D50932"/>
  </w:style>
  <w:style w:type="character" w:customStyle="1" w:styleId="extended-textfull">
    <w:name w:val="extended-text__full"/>
    <w:basedOn w:val="a0"/>
    <w:rsid w:val="00935731"/>
  </w:style>
  <w:style w:type="character" w:styleId="ac">
    <w:name w:val="Emphasis"/>
    <w:basedOn w:val="a0"/>
    <w:uiPriority w:val="20"/>
    <w:qFormat/>
    <w:rsid w:val="00C50936"/>
    <w:rPr>
      <w:i/>
      <w:iCs/>
    </w:rPr>
  </w:style>
  <w:style w:type="character" w:customStyle="1" w:styleId="11">
    <w:name w:val="Основной текст Знак1"/>
    <w:basedOn w:val="a0"/>
    <w:link w:val="ad"/>
    <w:uiPriority w:val="99"/>
    <w:rsid w:val="008846F9"/>
    <w:rPr>
      <w:rFonts w:ascii="Times New Roman" w:hAnsi="Times New Roman"/>
      <w:sz w:val="26"/>
      <w:szCs w:val="26"/>
      <w:shd w:val="clear" w:color="auto" w:fill="FFFFFF"/>
    </w:rPr>
  </w:style>
  <w:style w:type="paragraph" w:styleId="ad">
    <w:name w:val="Body Text"/>
    <w:basedOn w:val="a"/>
    <w:link w:val="11"/>
    <w:uiPriority w:val="99"/>
    <w:rsid w:val="008846F9"/>
    <w:pPr>
      <w:shd w:val="clear" w:color="auto" w:fill="FFFFFF"/>
      <w:spacing w:before="540" w:after="0" w:line="293" w:lineRule="exact"/>
      <w:jc w:val="both"/>
    </w:pPr>
    <w:rPr>
      <w:rFonts w:ascii="Times New Roman" w:hAnsi="Times New Roman"/>
      <w:sz w:val="26"/>
      <w:szCs w:val="26"/>
    </w:rPr>
  </w:style>
  <w:style w:type="character" w:customStyle="1" w:styleId="ae">
    <w:name w:val="Основной текст Знак"/>
    <w:basedOn w:val="a0"/>
    <w:uiPriority w:val="99"/>
    <w:semiHidden/>
    <w:rsid w:val="008846F9"/>
  </w:style>
  <w:style w:type="character" w:customStyle="1" w:styleId="15pt">
    <w:name w:val="Основной текст + 15 pt"/>
    <w:basedOn w:val="11"/>
    <w:uiPriority w:val="99"/>
    <w:rsid w:val="008846F9"/>
    <w:rPr>
      <w:rFonts w:ascii="Times New Roman" w:hAnsi="Times New Roman"/>
      <w:sz w:val="30"/>
      <w:szCs w:val="30"/>
      <w:shd w:val="clear" w:color="auto" w:fill="FFFFFF"/>
      <w:lang w:val="en-US" w:eastAsia="en-US"/>
    </w:rPr>
  </w:style>
  <w:style w:type="paragraph" w:customStyle="1" w:styleId="s1">
    <w:name w:val="s_1"/>
    <w:basedOn w:val="a"/>
    <w:rsid w:val="00651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1E1CDB"/>
    <w:rPr>
      <w:b/>
      <w:bCs/>
      <w:color w:val="106BBE"/>
    </w:rPr>
  </w:style>
  <w:style w:type="paragraph" w:styleId="af0">
    <w:name w:val="Balloon Text"/>
    <w:basedOn w:val="a"/>
    <w:link w:val="af1"/>
    <w:uiPriority w:val="99"/>
    <w:semiHidden/>
    <w:unhideWhenUsed/>
    <w:rsid w:val="00F07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0762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783E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83E41"/>
    <w:rPr>
      <w:rFonts w:ascii="Times New Roman" w:eastAsia="Times New Roman" w:hAnsi="Times New Roman" w:cs="Times New Roman"/>
      <w:b/>
      <w:bCs/>
      <w:i/>
      <w:iCs/>
      <w:spacing w:val="20"/>
      <w:shd w:val="clear" w:color="auto" w:fill="FFFFFF"/>
    </w:rPr>
  </w:style>
  <w:style w:type="character" w:customStyle="1" w:styleId="713pt0pt">
    <w:name w:val="Основной текст (7) + 13 pt;Не полужирный;Не курсив;Интервал 0 pt"/>
    <w:basedOn w:val="7"/>
    <w:rsid w:val="00783E4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1pt1pt">
    <w:name w:val="Основной текст (2) + 11 pt;Полужирный;Курсив;Интервал 1 pt"/>
    <w:basedOn w:val="2"/>
    <w:rsid w:val="00783E41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;Курсив"/>
    <w:basedOn w:val="2"/>
    <w:rsid w:val="00783E4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783E41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783E41"/>
    <w:pPr>
      <w:widowControl w:val="0"/>
      <w:shd w:val="clear" w:color="auto" w:fill="FFFFFF"/>
      <w:spacing w:before="180" w:after="480" w:line="0" w:lineRule="atLeast"/>
    </w:pPr>
    <w:rPr>
      <w:rFonts w:ascii="Times New Roman" w:eastAsia="Times New Roman" w:hAnsi="Times New Roman" w:cs="Times New Roman"/>
      <w:b/>
      <w:bCs/>
      <w:i/>
      <w:iCs/>
      <w:spacing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9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6D529-0BB0-4ECD-95BB-497F2F47B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Tatarshao</cp:lastModifiedBy>
  <cp:revision>14</cp:revision>
  <cp:lastPrinted>2022-11-25T15:06:00Z</cp:lastPrinted>
  <dcterms:created xsi:type="dcterms:W3CDTF">2022-11-23T14:17:00Z</dcterms:created>
  <dcterms:modified xsi:type="dcterms:W3CDTF">2022-11-25T15:06:00Z</dcterms:modified>
</cp:coreProperties>
</file>