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FB" w:rsidRDefault="001E61FB" w:rsidP="00096EBC">
      <w:pPr>
        <w:tabs>
          <w:tab w:val="left" w:pos="9498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МИНИСТЕРСТВО КУЛЬТУРЫ</w:t>
      </w:r>
    </w:p>
    <w:p w:rsidR="001E61FB" w:rsidRDefault="001E61FB" w:rsidP="00096EBC">
      <w:pPr>
        <w:tabs>
          <w:tab w:val="left" w:pos="9498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КАРАЧАЕВО-ЧЕРКЕССКОЙ РЕСПУБЛИКИ</w:t>
      </w:r>
    </w:p>
    <w:p w:rsidR="001E61FB" w:rsidRPr="00E612EF" w:rsidRDefault="001E61FB" w:rsidP="00096EBC">
      <w:pPr>
        <w:pBdr>
          <w:bottom w:val="single" w:sz="4" w:space="1" w:color="auto"/>
        </w:pBdr>
        <w:tabs>
          <w:tab w:val="left" w:pos="9498"/>
        </w:tabs>
        <w:spacing w:line="240" w:lineRule="auto"/>
        <w:jc w:val="center"/>
        <w:rPr>
          <w:b/>
          <w:bCs/>
          <w:sz w:val="40"/>
          <w:szCs w:val="28"/>
        </w:rPr>
      </w:pPr>
      <w:r w:rsidRPr="00E612EF">
        <w:rPr>
          <w:b/>
          <w:bCs/>
          <w:sz w:val="40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77"/>
        <w:gridCol w:w="3202"/>
      </w:tblGrid>
      <w:tr w:rsidR="001E61FB" w:rsidRPr="00C6108F" w:rsidTr="00D74EF0">
        <w:tc>
          <w:tcPr>
            <w:tcW w:w="3315" w:type="dxa"/>
            <w:shd w:val="clear" w:color="auto" w:fill="auto"/>
          </w:tcPr>
          <w:p w:rsidR="001E61FB" w:rsidRDefault="001E61FB" w:rsidP="00096EBC">
            <w:pPr>
              <w:tabs>
                <w:tab w:val="left" w:pos="9498"/>
              </w:tabs>
              <w:autoSpaceDE w:val="0"/>
              <w:rPr>
                <w:rFonts w:eastAsia="Arial CYR"/>
                <w:bCs/>
                <w:szCs w:val="28"/>
                <w:lang w:eastAsia="ar-SA"/>
              </w:rPr>
            </w:pPr>
          </w:p>
          <w:p w:rsidR="001E61FB" w:rsidRPr="00C6108F" w:rsidRDefault="007525A2" w:rsidP="007525A2">
            <w:pPr>
              <w:tabs>
                <w:tab w:val="left" w:pos="9498"/>
              </w:tabs>
              <w:autoSpaceDE w:val="0"/>
              <w:rPr>
                <w:rFonts w:eastAsia="Arial CYR"/>
                <w:bCs/>
                <w:szCs w:val="28"/>
                <w:lang w:eastAsia="ar-SA"/>
              </w:rPr>
            </w:pPr>
            <w:r>
              <w:rPr>
                <w:rFonts w:eastAsia="Arial CYR"/>
                <w:bCs/>
                <w:szCs w:val="28"/>
                <w:lang w:eastAsia="ar-SA"/>
              </w:rPr>
              <w:t xml:space="preserve">№  9 </w:t>
            </w:r>
            <w:r>
              <w:rPr>
                <w:rFonts w:eastAsia="Arial CYR"/>
                <w:bCs/>
                <w:szCs w:val="28"/>
                <w:u w:val="single"/>
                <w:lang w:eastAsia="ar-SA"/>
              </w:rPr>
              <w:t xml:space="preserve">  </w:t>
            </w:r>
          </w:p>
        </w:tc>
        <w:tc>
          <w:tcPr>
            <w:tcW w:w="3315" w:type="dxa"/>
            <w:shd w:val="clear" w:color="auto" w:fill="auto"/>
          </w:tcPr>
          <w:p w:rsidR="001E61FB" w:rsidRPr="00C6108F" w:rsidRDefault="001E61FB" w:rsidP="00096EBC">
            <w:pPr>
              <w:tabs>
                <w:tab w:val="left" w:pos="9498"/>
              </w:tabs>
              <w:autoSpaceDE w:val="0"/>
              <w:jc w:val="center"/>
              <w:rPr>
                <w:rFonts w:eastAsia="Arial CYR"/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г. Черкесск</w:t>
            </w:r>
          </w:p>
        </w:tc>
        <w:tc>
          <w:tcPr>
            <w:tcW w:w="3316" w:type="dxa"/>
            <w:shd w:val="clear" w:color="auto" w:fill="auto"/>
          </w:tcPr>
          <w:p w:rsidR="00096EBC" w:rsidRDefault="00096EBC" w:rsidP="00096EBC">
            <w:pPr>
              <w:tabs>
                <w:tab w:val="left" w:pos="9498"/>
              </w:tabs>
              <w:autoSpaceDE w:val="0"/>
              <w:jc w:val="right"/>
              <w:rPr>
                <w:rFonts w:eastAsia="Arial CYR"/>
                <w:bCs/>
                <w:szCs w:val="28"/>
                <w:lang w:eastAsia="ar-SA"/>
              </w:rPr>
            </w:pPr>
          </w:p>
          <w:p w:rsidR="001E61FB" w:rsidRPr="00E612EF" w:rsidRDefault="001E61FB" w:rsidP="007525A2">
            <w:pPr>
              <w:tabs>
                <w:tab w:val="left" w:pos="9498"/>
              </w:tabs>
              <w:autoSpaceDE w:val="0"/>
              <w:jc w:val="right"/>
              <w:rPr>
                <w:rFonts w:eastAsia="Arial CYR"/>
              </w:rPr>
            </w:pPr>
            <w:r>
              <w:rPr>
                <w:rFonts w:eastAsia="Arial CYR"/>
                <w:bCs/>
                <w:szCs w:val="28"/>
                <w:lang w:eastAsia="ar-SA"/>
              </w:rPr>
              <w:t xml:space="preserve">От </w:t>
            </w:r>
            <w:r w:rsidR="007525A2">
              <w:rPr>
                <w:rFonts w:eastAsia="Arial CYR"/>
                <w:bCs/>
                <w:szCs w:val="28"/>
                <w:lang w:eastAsia="ar-SA"/>
              </w:rPr>
              <w:t xml:space="preserve">26.01.2021г.      </w:t>
            </w:r>
          </w:p>
        </w:tc>
      </w:tr>
    </w:tbl>
    <w:p w:rsidR="001E61FB" w:rsidRDefault="001E61FB" w:rsidP="00096EBC">
      <w:pPr>
        <w:tabs>
          <w:tab w:val="left" w:pos="9498"/>
        </w:tabs>
        <w:autoSpaceDE w:val="0"/>
        <w:jc w:val="center"/>
        <w:rPr>
          <w:szCs w:val="28"/>
        </w:rPr>
      </w:pPr>
    </w:p>
    <w:p w:rsidR="001E61FB" w:rsidRPr="00005783" w:rsidRDefault="001E61FB" w:rsidP="00E550FD">
      <w:pPr>
        <w:tabs>
          <w:tab w:val="left" w:pos="9498"/>
        </w:tabs>
        <w:autoSpaceDE w:val="0"/>
        <w:spacing w:after="120" w:line="240" w:lineRule="auto"/>
        <w:jc w:val="left"/>
        <w:rPr>
          <w:szCs w:val="28"/>
        </w:rPr>
      </w:pPr>
      <w:r>
        <w:rPr>
          <w:szCs w:val="28"/>
        </w:rPr>
        <w:t>О Политике обработки и защиты персональных данных Министерства культуры Карачаево-Черкесской Республики</w:t>
      </w:r>
    </w:p>
    <w:p w:rsidR="001E61FB" w:rsidRPr="00C6108F" w:rsidRDefault="001E61FB" w:rsidP="00E550FD">
      <w:pPr>
        <w:pStyle w:val="3"/>
        <w:shd w:val="clear" w:color="auto" w:fill="auto"/>
        <w:tabs>
          <w:tab w:val="left" w:pos="9498"/>
        </w:tabs>
        <w:spacing w:before="0" w:after="120" w:line="240" w:lineRule="auto"/>
        <w:ind w:right="5340" w:firstLine="0"/>
        <w:jc w:val="left"/>
        <w:rPr>
          <w:sz w:val="28"/>
          <w:szCs w:val="28"/>
        </w:rPr>
      </w:pPr>
    </w:p>
    <w:p w:rsidR="001E61FB" w:rsidRPr="001E61FB" w:rsidRDefault="001E61FB" w:rsidP="00E550FD">
      <w:pPr>
        <w:tabs>
          <w:tab w:val="left" w:pos="9498"/>
        </w:tabs>
        <w:spacing w:after="120" w:line="240" w:lineRule="auto"/>
        <w:ind w:firstLine="720"/>
        <w:rPr>
          <w:szCs w:val="28"/>
        </w:rPr>
      </w:pPr>
      <w:r>
        <w:rPr>
          <w:szCs w:val="28"/>
        </w:rPr>
        <w:t>В соответствии с Федеральным законом от 27.07.2006</w:t>
      </w:r>
      <w:r w:rsidR="00096EBC">
        <w:rPr>
          <w:szCs w:val="28"/>
        </w:rPr>
        <w:t xml:space="preserve"> г.</w:t>
      </w:r>
      <w:r>
        <w:rPr>
          <w:szCs w:val="28"/>
        </w:rPr>
        <w:t xml:space="preserve"> № 152-ФЗ </w:t>
      </w:r>
      <w:r>
        <w:rPr>
          <w:color w:val="000000"/>
        </w:rPr>
        <w:br/>
      </w:r>
      <w:r>
        <w:rPr>
          <w:szCs w:val="28"/>
        </w:rPr>
        <w:t xml:space="preserve"> «О персональных данных», постановлением Правительства Российской Федерации от 21.03.2012 № 211 «Об утверждении перечня мер, направленных </w:t>
      </w:r>
      <w:r w:rsidR="00AC6D73">
        <w:rPr>
          <w:szCs w:val="28"/>
        </w:rPr>
        <w:br/>
      </w:r>
      <w:r>
        <w:rPr>
          <w:szCs w:val="28"/>
        </w:rPr>
        <w:t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1E61FB" w:rsidRDefault="001E61FB" w:rsidP="00E550FD">
      <w:pPr>
        <w:tabs>
          <w:tab w:val="left" w:pos="9498"/>
        </w:tabs>
        <w:spacing w:after="120" w:line="240" w:lineRule="auto"/>
        <w:rPr>
          <w:b/>
        </w:rPr>
      </w:pPr>
    </w:p>
    <w:p w:rsidR="001E61FB" w:rsidRPr="00E612EF" w:rsidRDefault="001E61FB" w:rsidP="00E550FD">
      <w:pPr>
        <w:tabs>
          <w:tab w:val="left" w:pos="9498"/>
        </w:tabs>
        <w:spacing w:after="120" w:line="240" w:lineRule="auto"/>
        <w:ind w:firstLine="567"/>
      </w:pPr>
      <w:r w:rsidRPr="00E612EF">
        <w:t>ПРИКАЗЫВАЮ:</w:t>
      </w:r>
    </w:p>
    <w:p w:rsidR="001E61FB" w:rsidRDefault="001E61FB" w:rsidP="00E550FD">
      <w:pPr>
        <w:tabs>
          <w:tab w:val="left" w:pos="9498"/>
        </w:tabs>
        <w:spacing w:after="120" w:line="240" w:lineRule="auto"/>
        <w:rPr>
          <w:b/>
        </w:rPr>
      </w:pPr>
    </w:p>
    <w:p w:rsidR="001E61FB" w:rsidRPr="00005783" w:rsidRDefault="00096EBC" w:rsidP="00E550FD">
      <w:pPr>
        <w:tabs>
          <w:tab w:val="left" w:pos="9498"/>
        </w:tabs>
        <w:spacing w:after="120" w:line="240" w:lineRule="auto"/>
        <w:ind w:firstLine="426"/>
        <w:rPr>
          <w:b/>
        </w:rPr>
      </w:pPr>
      <w:r>
        <w:rPr>
          <w:szCs w:val="28"/>
        </w:rPr>
        <w:t xml:space="preserve">1. </w:t>
      </w:r>
      <w:r w:rsidR="001E61FB" w:rsidRPr="00005783">
        <w:rPr>
          <w:szCs w:val="28"/>
        </w:rPr>
        <w:t xml:space="preserve">Утвердить Политику обработки и защиты персональных данных </w:t>
      </w:r>
      <w:r w:rsidR="001E61FB">
        <w:rPr>
          <w:color w:val="000000"/>
        </w:rPr>
        <w:br/>
      </w:r>
      <w:r w:rsidR="001E61FB" w:rsidRPr="00005783">
        <w:rPr>
          <w:szCs w:val="28"/>
        </w:rPr>
        <w:t xml:space="preserve">в </w:t>
      </w:r>
      <w:r w:rsidR="001E61FB">
        <w:rPr>
          <w:szCs w:val="28"/>
        </w:rPr>
        <w:t>Министерств</w:t>
      </w:r>
      <w:r w:rsidR="008B4352">
        <w:rPr>
          <w:szCs w:val="28"/>
        </w:rPr>
        <w:t>е</w:t>
      </w:r>
      <w:r w:rsidR="001E61FB">
        <w:rPr>
          <w:szCs w:val="28"/>
        </w:rPr>
        <w:t xml:space="preserve"> культуры Карачаево-Черкесской Республики согласно приложению.</w:t>
      </w:r>
    </w:p>
    <w:p w:rsidR="001E61FB" w:rsidRPr="001E3177" w:rsidRDefault="001E61FB" w:rsidP="00E550FD">
      <w:pPr>
        <w:tabs>
          <w:tab w:val="left" w:pos="9498"/>
        </w:tabs>
        <w:spacing w:after="120" w:line="240" w:lineRule="auto"/>
        <w:ind w:firstLine="426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Pr="001E3177">
        <w:rPr>
          <w:bCs/>
          <w:color w:val="000000"/>
          <w:szCs w:val="28"/>
        </w:rPr>
        <w:t>.</w:t>
      </w:r>
      <w:r w:rsidR="00096EBC">
        <w:rPr>
          <w:bCs/>
          <w:color w:val="000000"/>
          <w:szCs w:val="28"/>
        </w:rPr>
        <w:t xml:space="preserve"> </w:t>
      </w:r>
      <w:r w:rsidRPr="001E3177">
        <w:rPr>
          <w:bCs/>
          <w:color w:val="000000"/>
          <w:szCs w:val="28"/>
        </w:rPr>
        <w:t xml:space="preserve">Разместить настоящее постановление на официальном сайте </w:t>
      </w:r>
      <w:r>
        <w:rPr>
          <w:bCs/>
          <w:color w:val="000000"/>
          <w:szCs w:val="28"/>
        </w:rPr>
        <w:t xml:space="preserve">Министерства культуры </w:t>
      </w:r>
      <w:r w:rsidR="008B4352">
        <w:rPr>
          <w:bCs/>
          <w:color w:val="000000"/>
          <w:szCs w:val="28"/>
        </w:rPr>
        <w:t>Карачаево-Черкесской Республики</w:t>
      </w:r>
      <w:r w:rsidRPr="001E3177">
        <w:rPr>
          <w:bCs/>
          <w:color w:val="000000"/>
          <w:szCs w:val="28"/>
        </w:rPr>
        <w:t xml:space="preserve"> </w:t>
      </w:r>
      <w:r w:rsidRPr="001E3177">
        <w:rPr>
          <w:bCs/>
          <w:color w:val="000000"/>
          <w:szCs w:val="28"/>
          <w:lang w:val="en-US"/>
        </w:rPr>
        <w:t>www</w:t>
      </w:r>
      <w:r w:rsidRPr="001E3177">
        <w:rPr>
          <w:bCs/>
          <w:color w:val="000000"/>
          <w:szCs w:val="28"/>
        </w:rPr>
        <w:t>.</w:t>
      </w:r>
      <w:r>
        <w:rPr>
          <w:bCs/>
          <w:color w:val="000000"/>
          <w:szCs w:val="28"/>
          <w:lang w:val="en-US"/>
        </w:rPr>
        <w:t>mkkchr</w:t>
      </w:r>
      <w:r w:rsidRPr="001E3177">
        <w:rPr>
          <w:bCs/>
          <w:color w:val="000000"/>
          <w:szCs w:val="28"/>
        </w:rPr>
        <w:t>.</w:t>
      </w:r>
      <w:r w:rsidRPr="001E3177">
        <w:rPr>
          <w:bCs/>
          <w:color w:val="000000"/>
          <w:szCs w:val="28"/>
          <w:lang w:val="en-US"/>
        </w:rPr>
        <w:t>ru</w:t>
      </w:r>
    </w:p>
    <w:p w:rsidR="001E61FB" w:rsidRPr="000724C0" w:rsidRDefault="001E61FB" w:rsidP="00E550FD">
      <w:pPr>
        <w:tabs>
          <w:tab w:val="left" w:pos="9498"/>
        </w:tabs>
        <w:spacing w:after="120" w:line="240" w:lineRule="auto"/>
        <w:ind w:firstLine="426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 Контроль за вы</w:t>
      </w:r>
      <w:r w:rsidRPr="000724C0">
        <w:rPr>
          <w:color w:val="000000"/>
          <w:szCs w:val="28"/>
          <w:lang w:val="ru"/>
        </w:rPr>
        <w:t>полнением настоящего постановления оставляю за собой.</w:t>
      </w:r>
    </w:p>
    <w:p w:rsidR="001E61FB" w:rsidRDefault="001E61FB" w:rsidP="00E550FD">
      <w:pPr>
        <w:tabs>
          <w:tab w:val="left" w:pos="9498"/>
        </w:tabs>
        <w:spacing w:after="120" w:line="240" w:lineRule="auto"/>
        <w:rPr>
          <w:szCs w:val="28"/>
        </w:rPr>
      </w:pPr>
    </w:p>
    <w:p w:rsidR="001E61FB" w:rsidRDefault="001E61FB" w:rsidP="00E550FD">
      <w:pPr>
        <w:tabs>
          <w:tab w:val="left" w:pos="9498"/>
        </w:tabs>
        <w:spacing w:after="120" w:line="240" w:lineRule="auto"/>
        <w:rPr>
          <w:szCs w:val="28"/>
        </w:rPr>
      </w:pPr>
    </w:p>
    <w:p w:rsidR="001E61FB" w:rsidRPr="00096EBC" w:rsidRDefault="001E61FB" w:rsidP="00E550FD">
      <w:pPr>
        <w:tabs>
          <w:tab w:val="left" w:pos="7938"/>
          <w:tab w:val="left" w:pos="8080"/>
          <w:tab w:val="left" w:pos="9498"/>
        </w:tabs>
        <w:spacing w:after="120" w:line="240" w:lineRule="auto"/>
        <w:rPr>
          <w:szCs w:val="28"/>
        </w:rPr>
      </w:pPr>
    </w:p>
    <w:p w:rsidR="001E61FB" w:rsidRPr="004A06C6" w:rsidRDefault="001E61FB" w:rsidP="00E550FD">
      <w:pPr>
        <w:tabs>
          <w:tab w:val="left" w:pos="6946"/>
          <w:tab w:val="left" w:pos="7088"/>
          <w:tab w:val="left" w:pos="9498"/>
        </w:tabs>
        <w:spacing w:after="120" w:line="240" w:lineRule="auto"/>
        <w:jc w:val="left"/>
        <w:rPr>
          <w:b/>
        </w:rPr>
      </w:pPr>
      <w:r w:rsidRPr="00096EBC">
        <w:t>Министр</w:t>
      </w:r>
      <w:r w:rsidRPr="00096EBC">
        <w:tab/>
      </w:r>
      <w:r w:rsidRPr="00096EBC">
        <w:tab/>
      </w:r>
      <w:r w:rsidR="00096EBC" w:rsidRPr="00096EBC">
        <w:t xml:space="preserve">    </w:t>
      </w:r>
      <w:r w:rsidR="00096EBC">
        <w:t xml:space="preserve"> </w:t>
      </w:r>
      <w:r w:rsidR="00096EBC" w:rsidRPr="00096EBC">
        <w:t xml:space="preserve">       З</w:t>
      </w:r>
      <w:r w:rsidRPr="00096EBC">
        <w:t>.З. Агирбов</w:t>
      </w:r>
    </w:p>
    <w:p w:rsidR="001E61FB" w:rsidRDefault="001E61FB" w:rsidP="00E550FD">
      <w:pPr>
        <w:tabs>
          <w:tab w:val="left" w:pos="9498"/>
        </w:tabs>
        <w:spacing w:after="120" w:line="240" w:lineRule="auto"/>
        <w:jc w:val="left"/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E550FD" w:rsidRDefault="00E550FD" w:rsidP="001E61FB">
      <w:pPr>
        <w:rPr>
          <w:szCs w:val="28"/>
        </w:rPr>
      </w:pPr>
    </w:p>
    <w:p w:rsidR="00E550FD" w:rsidRDefault="00E550FD" w:rsidP="001E61FB">
      <w:pPr>
        <w:rPr>
          <w:szCs w:val="28"/>
        </w:rPr>
      </w:pPr>
    </w:p>
    <w:p w:rsidR="00E550FD" w:rsidRDefault="00E550FD" w:rsidP="001E61FB">
      <w:pPr>
        <w:rPr>
          <w:szCs w:val="28"/>
        </w:rPr>
      </w:pPr>
    </w:p>
    <w:p w:rsidR="001E61FB" w:rsidRDefault="001E61FB" w:rsidP="001E61F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252"/>
      </w:tblGrid>
      <w:tr w:rsidR="001E61FB" w:rsidRPr="007F3C39" w:rsidTr="00BD0971">
        <w:tc>
          <w:tcPr>
            <w:tcW w:w="4962" w:type="dxa"/>
            <w:shd w:val="clear" w:color="auto" w:fill="auto"/>
          </w:tcPr>
          <w:p w:rsidR="001E61FB" w:rsidRDefault="001E61FB" w:rsidP="00D74EF0">
            <w:pPr>
              <w:rPr>
                <w:sz w:val="22"/>
                <w:szCs w:val="22"/>
                <w:lang w:eastAsia="ar-SA"/>
              </w:rPr>
            </w:pPr>
          </w:p>
          <w:p w:rsidR="001E61FB" w:rsidRPr="007F3C39" w:rsidRDefault="001E61FB" w:rsidP="00D74EF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BD0971" w:rsidRDefault="001E61FB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 w:rsidRPr="00E95299">
              <w:rPr>
                <w:sz w:val="24"/>
                <w:szCs w:val="24"/>
                <w:lang w:eastAsia="ar-SA"/>
              </w:rPr>
              <w:t xml:space="preserve">Приложение </w:t>
            </w:r>
            <w:r w:rsidR="008814CB">
              <w:rPr>
                <w:sz w:val="24"/>
                <w:szCs w:val="24"/>
                <w:lang w:eastAsia="ar-SA"/>
              </w:rPr>
              <w:t>1</w:t>
            </w:r>
            <w:r w:rsidRPr="00E95299">
              <w:rPr>
                <w:sz w:val="24"/>
                <w:szCs w:val="24"/>
                <w:lang w:eastAsia="ar-SA"/>
              </w:rPr>
              <w:t xml:space="preserve"> </w:t>
            </w:r>
            <w:r w:rsidR="008B4352">
              <w:rPr>
                <w:sz w:val="24"/>
                <w:szCs w:val="24"/>
                <w:lang w:eastAsia="ar-SA"/>
              </w:rPr>
              <w:t>приказу</w:t>
            </w:r>
            <w:r w:rsidRPr="00E95299">
              <w:rPr>
                <w:sz w:val="24"/>
                <w:szCs w:val="24"/>
                <w:lang w:eastAsia="ar-SA"/>
              </w:rPr>
              <w:t xml:space="preserve"> </w:t>
            </w:r>
          </w:p>
          <w:p w:rsidR="00BD0971" w:rsidRDefault="008B4352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Министерства культуры </w:t>
            </w:r>
          </w:p>
          <w:p w:rsidR="001E61FB" w:rsidRDefault="008B4352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Карачаево-Черкесской Республики</w:t>
            </w:r>
            <w:r w:rsidR="001E61FB" w:rsidRPr="00E95299">
              <w:rPr>
                <w:sz w:val="24"/>
                <w:szCs w:val="24"/>
                <w:lang w:eastAsia="ar-SA"/>
              </w:rPr>
              <w:t xml:space="preserve"> </w:t>
            </w:r>
          </w:p>
          <w:p w:rsidR="001E61FB" w:rsidRDefault="001E61FB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 w:rsidR="008814CB">
              <w:rPr>
                <w:sz w:val="24"/>
                <w:szCs w:val="24"/>
                <w:lang w:eastAsia="ar-SA"/>
              </w:rPr>
              <w:t>_</w:t>
            </w:r>
            <w:r w:rsidR="007525A2" w:rsidRPr="007525A2">
              <w:rPr>
                <w:sz w:val="24"/>
                <w:szCs w:val="24"/>
                <w:u w:val="single"/>
                <w:lang w:eastAsia="ar-SA"/>
              </w:rPr>
              <w:t>26.01.2021г</w:t>
            </w:r>
            <w:r>
              <w:rPr>
                <w:sz w:val="24"/>
                <w:szCs w:val="24"/>
                <w:lang w:eastAsia="ar-SA"/>
              </w:rPr>
              <w:t xml:space="preserve"> №_</w:t>
            </w:r>
            <w:r w:rsidR="007525A2" w:rsidRPr="007525A2">
              <w:rPr>
                <w:sz w:val="24"/>
                <w:szCs w:val="24"/>
                <w:u w:val="single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_</w:t>
            </w:r>
          </w:p>
          <w:p w:rsidR="001E61FB" w:rsidRPr="00E95299" w:rsidRDefault="001E61FB" w:rsidP="008B4352">
            <w:pPr>
              <w:pStyle w:val="a6"/>
              <w:rPr>
                <w:sz w:val="24"/>
                <w:szCs w:val="24"/>
              </w:rPr>
            </w:pPr>
          </w:p>
        </w:tc>
      </w:tr>
    </w:tbl>
    <w:p w:rsidR="001E61FB" w:rsidRPr="00005783" w:rsidRDefault="001E61FB" w:rsidP="008B4352">
      <w:pPr>
        <w:keepNext/>
        <w:spacing w:line="240" w:lineRule="auto"/>
        <w:ind w:firstLine="539"/>
        <w:jc w:val="center"/>
        <w:outlineLvl w:val="1"/>
        <w:rPr>
          <w:szCs w:val="28"/>
        </w:rPr>
      </w:pPr>
      <w:r w:rsidRPr="00005783">
        <w:rPr>
          <w:szCs w:val="28"/>
        </w:rPr>
        <w:t>ПОЛИТИКА</w:t>
      </w:r>
      <w:bookmarkStart w:id="0" w:name="_GoBack"/>
      <w:bookmarkEnd w:id="0"/>
      <w:r w:rsidRPr="00005783">
        <w:rPr>
          <w:szCs w:val="28"/>
        </w:rPr>
        <w:t xml:space="preserve"> </w:t>
      </w:r>
      <w:r w:rsidRPr="00005783">
        <w:rPr>
          <w:szCs w:val="28"/>
        </w:rPr>
        <w:br/>
        <w:t xml:space="preserve">обработки и защиты персональных данных в </w:t>
      </w:r>
      <w:r w:rsidR="008B4352">
        <w:rPr>
          <w:szCs w:val="28"/>
        </w:rPr>
        <w:t xml:space="preserve">Министерстве культуры </w:t>
      </w:r>
      <w:r w:rsidR="009B7037">
        <w:rPr>
          <w:szCs w:val="28"/>
        </w:rPr>
        <w:t xml:space="preserve">    </w:t>
      </w:r>
      <w:r w:rsidR="008B4352">
        <w:rPr>
          <w:szCs w:val="28"/>
        </w:rPr>
        <w:t>Карачаево-Черкесской Республики</w:t>
      </w:r>
    </w:p>
    <w:p w:rsidR="001E61FB" w:rsidRPr="00005783" w:rsidRDefault="001E61FB" w:rsidP="001E61FB">
      <w:pPr>
        <w:keepNext/>
        <w:spacing w:line="240" w:lineRule="auto"/>
        <w:ind w:firstLine="539"/>
        <w:jc w:val="center"/>
        <w:outlineLvl w:val="1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Общие положения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Настоящая Политика обработки </w:t>
      </w:r>
      <w:r w:rsidR="008B4352">
        <w:rPr>
          <w:szCs w:val="28"/>
        </w:rPr>
        <w:t xml:space="preserve">и защиты персональных данных </w:t>
      </w:r>
      <w:r w:rsidR="008B4352" w:rsidRPr="00005783">
        <w:rPr>
          <w:szCs w:val="28"/>
        </w:rPr>
        <w:t>(далее – Политика)</w:t>
      </w:r>
      <w:r w:rsidR="008B4352">
        <w:rPr>
          <w:szCs w:val="28"/>
        </w:rPr>
        <w:t xml:space="preserve"> в Министерстве культуры Карачаево-Черкесской Республики</w:t>
      </w:r>
      <w:r w:rsidRPr="00005783">
        <w:rPr>
          <w:szCs w:val="28"/>
        </w:rPr>
        <w:t xml:space="preserve"> </w:t>
      </w:r>
      <w:r w:rsidR="008B4352">
        <w:rPr>
          <w:szCs w:val="28"/>
        </w:rPr>
        <w:t>(далее – Министерство)</w:t>
      </w:r>
      <w:r w:rsidRPr="00005783">
        <w:rPr>
          <w:szCs w:val="28"/>
        </w:rPr>
        <w:t xml:space="preserve">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005783">
        <w:rPr>
          <w:color w:val="000000"/>
          <w:szCs w:val="28"/>
        </w:rPr>
        <w:t xml:space="preserve">устанавливает порядок обработки персональных данных физических лиц в </w:t>
      </w:r>
      <w:r>
        <w:rPr>
          <w:szCs w:val="28"/>
        </w:rPr>
        <w:t>Министерств</w:t>
      </w:r>
      <w:r w:rsidR="008B4352">
        <w:rPr>
          <w:szCs w:val="28"/>
        </w:rPr>
        <w:t>е</w:t>
      </w:r>
      <w:r w:rsidRPr="00005783">
        <w:rPr>
          <w:color w:val="000000"/>
          <w:szCs w:val="28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 функций.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Цель Политики - определить подход </w:t>
      </w:r>
      <w:r w:rsidR="008B4352">
        <w:rPr>
          <w:szCs w:val="28"/>
        </w:rPr>
        <w:t>Министерства</w:t>
      </w:r>
      <w:r w:rsidRPr="00005783">
        <w:rPr>
          <w:szCs w:val="28"/>
        </w:rPr>
        <w:t xml:space="preserve"> в отношении обработки персональных данных, реализации требований к защите персональных данных </w:t>
      </w:r>
      <w:r w:rsidR="00096EBC">
        <w:rPr>
          <w:szCs w:val="28"/>
        </w:rPr>
        <w:br/>
      </w:r>
      <w:r w:rsidRPr="00005783">
        <w:rPr>
          <w:szCs w:val="28"/>
        </w:rPr>
        <w:t xml:space="preserve">и довести его до работников </w:t>
      </w:r>
      <w:r w:rsidR="008B4352">
        <w:rPr>
          <w:szCs w:val="28"/>
        </w:rPr>
        <w:t>Министерства</w:t>
      </w:r>
      <w:r w:rsidRPr="00005783">
        <w:rPr>
          <w:szCs w:val="28"/>
        </w:rPr>
        <w:t>.</w:t>
      </w:r>
    </w:p>
    <w:p w:rsidR="001E61FB" w:rsidRPr="00EE2617" w:rsidRDefault="008B4352" w:rsidP="001E61FB">
      <w:pPr>
        <w:spacing w:line="240" w:lineRule="auto"/>
        <w:ind w:firstLine="567"/>
        <w:rPr>
          <w:sz w:val="32"/>
          <w:szCs w:val="32"/>
        </w:rPr>
      </w:pPr>
      <w:r>
        <w:rPr>
          <w:szCs w:val="28"/>
        </w:rPr>
        <w:t>Министерства</w:t>
      </w:r>
      <w:r w:rsidR="001E61FB" w:rsidRPr="00005783">
        <w:rPr>
          <w:szCs w:val="28"/>
        </w:rPr>
        <w:t xml:space="preserve"> оставляет за собой право вносить необходимые изменения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</w:t>
      </w:r>
      <w:r w:rsidR="00C95E4E">
        <w:rPr>
          <w:szCs w:val="28"/>
        </w:rPr>
        <w:t xml:space="preserve">Министерства - </w:t>
      </w:r>
      <w:r w:rsidR="001E61FB">
        <w:rPr>
          <w:szCs w:val="28"/>
          <w:lang w:val="en-US"/>
        </w:rPr>
        <w:t>mkkchr</w:t>
      </w:r>
      <w:r w:rsidR="001E61FB" w:rsidRPr="00EE2617">
        <w:rPr>
          <w:sz w:val="32"/>
          <w:szCs w:val="32"/>
        </w:rPr>
        <w:t>.</w:t>
      </w:r>
      <w:r w:rsidR="001E61FB" w:rsidRPr="00EE2617">
        <w:rPr>
          <w:sz w:val="32"/>
          <w:szCs w:val="32"/>
          <w:lang w:val="en-US"/>
        </w:rPr>
        <w:t>ru</w:t>
      </w:r>
    </w:p>
    <w:p w:rsidR="001E61FB" w:rsidRPr="00EE2617" w:rsidRDefault="001E61FB" w:rsidP="001E61FB">
      <w:pPr>
        <w:spacing w:line="240" w:lineRule="auto"/>
        <w:jc w:val="center"/>
        <w:rPr>
          <w:b/>
          <w:sz w:val="32"/>
          <w:szCs w:val="32"/>
        </w:rPr>
      </w:pP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Правовые основания и цели обработки</w:t>
      </w:r>
    </w:p>
    <w:p w:rsidR="001E61FB" w:rsidRPr="00005783" w:rsidRDefault="001E61FB" w:rsidP="001E61FB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1E61FB" w:rsidRPr="00005783" w:rsidRDefault="00C95E4E" w:rsidP="001E61FB">
      <w:pPr>
        <w:spacing w:line="240" w:lineRule="auto"/>
        <w:ind w:firstLine="540"/>
        <w:rPr>
          <w:color w:val="000000"/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осуществляет обработку персональных данных, руководствуясь Конституцией Российской Федерации, Федеральными законами</w:t>
      </w:r>
      <w:r w:rsidR="00096EBC">
        <w:rPr>
          <w:szCs w:val="28"/>
        </w:rPr>
        <w:br/>
      </w:r>
      <w:r w:rsidR="001E61FB" w:rsidRPr="00005783">
        <w:rPr>
          <w:szCs w:val="28"/>
        </w:rPr>
        <w:t xml:space="preserve"> от 27.07.2006  № 152-ФЗ «О персональных данных», 02.03.2007 № 25-ФЗ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«О муниципальной службе в Российской Федерации», 02.05.2006 № 59-ФЗ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«О </w:t>
      </w:r>
      <w:r w:rsidR="001E61FB" w:rsidRPr="00005783">
        <w:rPr>
          <w:spacing w:val="-8"/>
          <w:szCs w:val="28"/>
        </w:rPr>
        <w:t xml:space="preserve">порядке рассмотрения обращений граждан Российской Федерации», 06.10.2003 </w:t>
      </w:r>
      <w:r w:rsidR="00AC6D73">
        <w:rPr>
          <w:spacing w:val="-8"/>
          <w:szCs w:val="28"/>
        </w:rPr>
        <w:br/>
      </w:r>
      <w:r w:rsidR="001E61FB" w:rsidRPr="00005783">
        <w:rPr>
          <w:spacing w:val="-8"/>
          <w:szCs w:val="28"/>
        </w:rPr>
        <w:t>№ 131-ФЗ «Об общих принципах организации местного самоуправления в</w:t>
      </w:r>
      <w:r w:rsidR="001E61FB" w:rsidRPr="00005783">
        <w:rPr>
          <w:szCs w:val="28"/>
        </w:rPr>
        <w:t xml:space="preserve"> Российской Федерации», 27.07.2010 </w:t>
      </w:r>
      <w:r w:rsidR="001E61FB" w:rsidRPr="00005783">
        <w:rPr>
          <w:color w:val="000000"/>
          <w:szCs w:val="28"/>
        </w:rPr>
        <w:t xml:space="preserve">№210-ФЗ </w:t>
      </w:r>
      <w:r w:rsidR="001E61FB" w:rsidRPr="00005783">
        <w:rPr>
          <w:szCs w:val="28"/>
        </w:rPr>
        <w:t>«</w:t>
      </w:r>
      <w:r w:rsidR="001E61FB" w:rsidRPr="00005783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1E61FB" w:rsidRPr="00005783">
        <w:rPr>
          <w:szCs w:val="28"/>
        </w:rPr>
        <w:t>»</w:t>
      </w:r>
      <w:r w:rsidR="001E61FB" w:rsidRPr="00005783">
        <w:rPr>
          <w:color w:val="000000"/>
          <w:szCs w:val="28"/>
        </w:rPr>
        <w:t>,</w:t>
      </w:r>
      <w:r w:rsidR="001E61FB" w:rsidRPr="00005783">
        <w:rPr>
          <w:szCs w:val="28"/>
        </w:rPr>
        <w:t xml:space="preserve"> Трудовым кодексом Российской Федерации, </w:t>
      </w:r>
      <w:r>
        <w:rPr>
          <w:szCs w:val="28"/>
        </w:rPr>
        <w:t>Положением о Министерстве КЧР</w:t>
      </w:r>
      <w:r w:rsidR="001E61FB" w:rsidRPr="00005783">
        <w:rPr>
          <w:color w:val="000000"/>
          <w:szCs w:val="28"/>
        </w:rPr>
        <w:t>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Целью обработки персональных данных является решение вопросов местного значения, относящихся к ведению администрации района, создания благоприятных условий для инвестирования и эффективного выполнения программ социально - экономического развития муниципального района, осуществления отдельных государственных полномочий, переданных государственными органами, а также установление трудовых </w:t>
      </w:r>
      <w:r w:rsidRPr="00005783">
        <w:rPr>
          <w:szCs w:val="28"/>
        </w:rPr>
        <w:lastRenderedPageBreak/>
        <w:t>взаимоотношений, ведение кадрового и бухгалтерского учета, регистрации и рассмотрения обращений граждан.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szCs w:val="28"/>
        </w:rPr>
        <w:tab/>
      </w:r>
      <w:r w:rsidRPr="00005783">
        <w:rPr>
          <w:b/>
          <w:szCs w:val="28"/>
          <w:lang w:val="en-US"/>
        </w:rPr>
        <w:t>C</w:t>
      </w:r>
      <w:r w:rsidRPr="00005783">
        <w:rPr>
          <w:b/>
          <w:szCs w:val="28"/>
        </w:rPr>
        <w:t>ведения, составляющие персональные данные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1E61FB" w:rsidRPr="00005783" w:rsidRDefault="00660A00" w:rsidP="001E61FB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Министерство</w:t>
      </w:r>
      <w:r w:rsidR="001E61FB" w:rsidRPr="00005783">
        <w:rPr>
          <w:color w:val="000000"/>
          <w:szCs w:val="28"/>
        </w:rPr>
        <w:t xml:space="preserve"> обрабатывает следующие категории персональных данных 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>в связи с реализацией трудовых отношений: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 (данные о смене фамилии, имени, отчества);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день, месяц, год рождения;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гражданстве;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- данные об образовании (названия оконченных учебных заведений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>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4"/>
          <w:szCs w:val="28"/>
        </w:rPr>
      </w:pPr>
      <w:r w:rsidRPr="00005783">
        <w:rPr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4"/>
          <w:szCs w:val="28"/>
        </w:rPr>
        <w:t xml:space="preserve">- </w:t>
      </w:r>
      <w:r w:rsidRPr="00005783">
        <w:rPr>
          <w:color w:val="000000"/>
          <w:szCs w:val="28"/>
        </w:rPr>
        <w:t>сведения о периодах трудовой деятельности;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пребывании за границей;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документов воинского учета;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регистрации брака, рождении детей;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место регистрации и место фактического проживания, номер домашнего телефона;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color w:val="000000"/>
          <w:spacing w:val="-6"/>
          <w:szCs w:val="28"/>
        </w:rPr>
        <w:t>данные паспорта гражданина Российской Федерации и заграничного паспорта;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pacing w:val="-6"/>
          <w:szCs w:val="28"/>
        </w:rPr>
        <w:t>- данные страхового свидетельства обязательного пенсионного страхования;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6"/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>данные свидетельства о постановке физического лица на учет в налоговом органе по месту жительства на территории Российской Федерации</w:t>
      </w:r>
      <w:r w:rsidRPr="00005783">
        <w:rPr>
          <w:color w:val="000000"/>
          <w:szCs w:val="28"/>
        </w:rPr>
        <w:t>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полиса обязательного медицинского страхования;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близких родственниках, факте их проживания за границей;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доходах, имуществе и обязательствах имущественного характера;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проведении служебных проверок и наложении дисциплинарных взысканий;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lastRenderedPageBreak/>
        <w:t>- сведения о награждении государственными, ведомственными и иными наградами;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данные о направлении в отпуска и направлениях в командировки;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- дополнительные данные, указанные в анкетах, заполняемых при приеме </w:t>
      </w:r>
      <w:r w:rsidR="00AC6D73">
        <w:rPr>
          <w:szCs w:val="28"/>
        </w:rPr>
        <w:br/>
      </w:r>
      <w:r w:rsidRPr="00005783">
        <w:rPr>
          <w:szCs w:val="28"/>
        </w:rPr>
        <w:t>на муниципальную службу, на оформление допуска к государственной тайне;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szCs w:val="28"/>
        </w:rPr>
        <w:t>- сведения о привлечении к административной ответственности.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 Для целей оказания муниципальных услуг и осуществления муниципальных функций в </w:t>
      </w:r>
      <w:r w:rsidR="00660A00">
        <w:rPr>
          <w:color w:val="000000"/>
          <w:szCs w:val="28"/>
        </w:rPr>
        <w:t>Министерстве</w:t>
      </w:r>
      <w:r w:rsidRPr="00005783">
        <w:rPr>
          <w:color w:val="000000"/>
          <w:szCs w:val="28"/>
        </w:rPr>
        <w:t xml:space="preserve"> обрабатываются следующие категории персональных данных: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адрес проживания и прописки;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телефон;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удостоверение личности (вид, серия и номер документа, кем и когда выдан);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адрес электронной почты;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ИНН;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СНИЛС;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иные сведения, указанные заявителем.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Указанный перечень не является исчерпывающим и в него могут вносится изменения. 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Способы обработки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В целях исполнения требований действующего законодательства Российской Федерации и своих договорных обязательств </w:t>
      </w:r>
      <w:r w:rsidR="00660A00">
        <w:rPr>
          <w:szCs w:val="28"/>
        </w:rPr>
        <w:t xml:space="preserve">Министерство </w:t>
      </w:r>
      <w:r w:rsidRPr="00005783">
        <w:rPr>
          <w:szCs w:val="28"/>
        </w:rPr>
        <w:t xml:space="preserve">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</w:t>
      </w:r>
      <w:r w:rsidR="00660A00">
        <w:rPr>
          <w:szCs w:val="28"/>
        </w:rPr>
        <w:t>Министерство</w:t>
      </w:r>
      <w:r w:rsidRPr="00005783">
        <w:rPr>
          <w:szCs w:val="28"/>
        </w:rPr>
        <w:t xml:space="preserve"> передает обезличенные </w:t>
      </w:r>
      <w:r w:rsidR="00AC6D73">
        <w:rPr>
          <w:szCs w:val="28"/>
        </w:rPr>
        <w:br/>
      </w:r>
      <w:r w:rsidRPr="00005783">
        <w:rPr>
          <w:szCs w:val="28"/>
        </w:rPr>
        <w:t>и общедоступные персональные данные по сети Интернет.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  <w:r w:rsidRPr="00005783">
        <w:rPr>
          <w:spacing w:val="3"/>
          <w:szCs w:val="28"/>
        </w:rPr>
        <w:t xml:space="preserve"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</w:t>
      </w:r>
      <w:r w:rsidR="00AC6D73">
        <w:rPr>
          <w:spacing w:val="3"/>
          <w:szCs w:val="28"/>
        </w:rPr>
        <w:br/>
      </w:r>
      <w:r w:rsidRPr="00005783">
        <w:rPr>
          <w:spacing w:val="3"/>
          <w:szCs w:val="28"/>
        </w:rPr>
        <w:t>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005783">
        <w:rPr>
          <w:b/>
          <w:bCs/>
          <w:szCs w:val="28"/>
        </w:rPr>
        <w:t>Передача персональных данных</w:t>
      </w:r>
    </w:p>
    <w:p w:rsidR="001E61FB" w:rsidRPr="00005783" w:rsidRDefault="00660A00" w:rsidP="001E61FB">
      <w:pPr>
        <w:spacing w:line="240" w:lineRule="auto"/>
        <w:ind w:firstLine="540"/>
        <w:rPr>
          <w:sz w:val="24"/>
          <w:szCs w:val="24"/>
        </w:rPr>
      </w:pPr>
      <w:r>
        <w:rPr>
          <w:szCs w:val="28"/>
        </w:rPr>
        <w:t xml:space="preserve">Министерство </w:t>
      </w:r>
      <w:r w:rsidR="001E61FB" w:rsidRPr="00005783">
        <w:rPr>
          <w:szCs w:val="28"/>
        </w:rPr>
        <w:t>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lastRenderedPageBreak/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судебные органы в связи с осуществлением правосудия;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государственной безопасности;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прокуратуры;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полиции;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следственные органы;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 Работники </w:t>
      </w:r>
      <w:r w:rsidR="00660A00">
        <w:rPr>
          <w:szCs w:val="28"/>
        </w:rPr>
        <w:t>Министерства</w:t>
      </w:r>
      <w:r w:rsidRPr="00005783">
        <w:rPr>
          <w:szCs w:val="28"/>
        </w:rPr>
        <w:t xml:space="preserve">, ведущие обработку персональных данных, </w:t>
      </w:r>
      <w:r w:rsidR="00AC6D73">
        <w:rPr>
          <w:szCs w:val="28"/>
        </w:rPr>
        <w:br/>
      </w:r>
      <w:r w:rsidRPr="00005783">
        <w:rPr>
          <w:szCs w:val="28"/>
        </w:rPr>
        <w:t>не отвечают на вопросы, связанные с передачей персональных данных по телефону или факсу.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 xml:space="preserve"> Сроки обработки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договора (трудового договора, контракта, служебного контракта)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субъектом персональных данных; 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на основании номенклатуры дел, образующихся в деятельности администрации района.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Определенные персональные данные (личные дела сотру</w:t>
      </w:r>
      <w:r w:rsidR="00660A00">
        <w:rPr>
          <w:szCs w:val="28"/>
        </w:rPr>
        <w:t>дников, служебные карточки и т.</w:t>
      </w:r>
      <w:r w:rsidRPr="00005783">
        <w:rPr>
          <w:szCs w:val="28"/>
        </w:rPr>
        <w:t xml:space="preserve">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района.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Срок обработки персональных данных может быть сокращен в случае отзыва субъектом персональных данных своего согласия на обработку. Отзыв согласия</w:t>
      </w:r>
      <w:r w:rsidR="00AC6D73">
        <w:rPr>
          <w:szCs w:val="28"/>
        </w:rPr>
        <w:br/>
      </w:r>
      <w:r w:rsidRPr="00005783">
        <w:rPr>
          <w:szCs w:val="28"/>
        </w:rPr>
        <w:t xml:space="preserve"> на обработку персональных данных осуществляется посредством предоставления в администрацию района субъектом персональных данных заполненного бланка отзыва.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Отзыв согласия возможен в любой период времени в соответствии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требованиями законодательства Российской Федерации или в соответствии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условиями договора (трудового договора, контракта, служебного контракта), заключенного между </w:t>
      </w:r>
      <w:r w:rsidR="00660A00">
        <w:rPr>
          <w:szCs w:val="28"/>
        </w:rPr>
        <w:t>Министерством</w:t>
      </w:r>
      <w:r w:rsidRPr="00005783">
        <w:rPr>
          <w:szCs w:val="28"/>
        </w:rPr>
        <w:t xml:space="preserve"> и субъектом персональных данных.</w:t>
      </w:r>
    </w:p>
    <w:p w:rsidR="001E61FB" w:rsidRPr="00005783" w:rsidRDefault="00660A00" w:rsidP="001E61FB">
      <w:pPr>
        <w:spacing w:line="240" w:lineRule="auto"/>
        <w:ind w:firstLine="540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обязана прекратить обработку персональных данных субъекта персональных данных, направившего отзыв согласия на обработку персональных данных в срок, не позднее 3 рабочих дней с даты получения отзыва.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</w:p>
    <w:p w:rsidR="001E61FB" w:rsidRPr="00005783" w:rsidRDefault="001E61FB" w:rsidP="001E61FB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005783">
        <w:rPr>
          <w:b/>
          <w:szCs w:val="28"/>
        </w:rPr>
        <w:t xml:space="preserve">Обеспечение конфиденциальности и безопасности </w:t>
      </w: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1E61FB" w:rsidRPr="00005783" w:rsidRDefault="00660A00" w:rsidP="001E61FB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Министерство </w:t>
      </w:r>
      <w:r w:rsidR="001E61FB" w:rsidRPr="00005783">
        <w:rPr>
          <w:color w:val="000000"/>
          <w:szCs w:val="28"/>
        </w:rPr>
        <w:t xml:space="preserve">предпринимает необходимые организационные </w:t>
      </w:r>
      <w:r w:rsidR="00096EBC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>и технические меры по защите персональных данных. Принимаемые меры основаны на требованиях ст. 18.1, ст.19 Федерально</w:t>
      </w:r>
      <w:r w:rsidR="00096EBC">
        <w:rPr>
          <w:color w:val="000000"/>
          <w:szCs w:val="28"/>
        </w:rPr>
        <w:t>го закона от 27.07.2006 № 152-ФЗ</w:t>
      </w:r>
      <w:r w:rsidR="001E61FB" w:rsidRPr="00005783">
        <w:rPr>
          <w:color w:val="000000"/>
          <w:szCs w:val="28"/>
        </w:rPr>
        <w:t xml:space="preserve">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 xml:space="preserve">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 обработки персональных данных, осуществляемой без использования средств автоматизации», 01.11.2012 № 1119 </w:t>
      </w:r>
      <w:r w:rsidR="001E61FB" w:rsidRPr="00005783">
        <w:rPr>
          <w:b/>
          <w:color w:val="000000"/>
          <w:szCs w:val="28"/>
        </w:rPr>
        <w:t>«</w:t>
      </w:r>
      <w:r w:rsidR="001E61FB" w:rsidRPr="00005783">
        <w:rPr>
          <w:bCs/>
          <w:color w:val="000000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1E61FB" w:rsidRPr="00005783">
        <w:rPr>
          <w:b/>
          <w:color w:val="000000"/>
          <w:szCs w:val="28"/>
        </w:rPr>
        <w:t>»</w:t>
      </w:r>
      <w:r w:rsidR="001E61FB" w:rsidRPr="00005783">
        <w:rPr>
          <w:color w:val="000000"/>
          <w:szCs w:val="28"/>
        </w:rPr>
        <w:t>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В частности: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1. </w:t>
      </w:r>
      <w:r w:rsidRPr="00005783">
        <w:rPr>
          <w:szCs w:val="28"/>
        </w:rPr>
        <w:t>Назначены лица, ответственные за организацию обработки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3. Лица, ведущие обработку персональных данных, проинструктированы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>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4. Разграничены права доступа к обрабатываемым персональным данным.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6. Осуществляются меры технического характера: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предотвращение несанкционированного доступа к информационным системам персональных данных;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средств крип</w:t>
      </w:r>
      <w:r>
        <w:rPr>
          <w:color w:val="000000"/>
          <w:szCs w:val="28"/>
        </w:rPr>
        <w:t>тографической защиты информации.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 </w:t>
      </w:r>
      <w:r>
        <w:rPr>
          <w:color w:val="000000"/>
          <w:szCs w:val="28"/>
        </w:rPr>
        <w:t>7</w:t>
      </w:r>
      <w:r w:rsidRPr="00005783">
        <w:rPr>
          <w:color w:val="000000"/>
          <w:szCs w:val="28"/>
        </w:rPr>
        <w:t>. Иные необходимые меры безопасности.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Доступ к персональным данным субъекта могут получить сотрудники </w:t>
      </w:r>
      <w:r w:rsidR="00660A00">
        <w:rPr>
          <w:szCs w:val="28"/>
        </w:rPr>
        <w:t>Министерства то</w:t>
      </w:r>
      <w:r w:rsidRPr="00005783">
        <w:rPr>
          <w:szCs w:val="28"/>
        </w:rPr>
        <w:t>лько в рамках исполнения своих должностных обязанностей. Доступ иных лиц к персональным данным, обрабатываемых</w:t>
      </w:r>
      <w:r w:rsidR="00660A00">
        <w:rPr>
          <w:szCs w:val="28"/>
        </w:rPr>
        <w:t xml:space="preserve"> Министерством</w:t>
      </w:r>
      <w:r w:rsidRPr="00005783">
        <w:rPr>
          <w:szCs w:val="28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1E61FB" w:rsidRPr="00005783" w:rsidRDefault="00660A00" w:rsidP="00096EBC">
      <w:pPr>
        <w:spacing w:line="240" w:lineRule="auto"/>
        <w:ind w:firstLine="709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может предоставить персональные данные субъектов юридическим и физическим лицам, оказывающим </w:t>
      </w:r>
      <w:r>
        <w:rPr>
          <w:szCs w:val="28"/>
        </w:rPr>
        <w:t xml:space="preserve">Министерство </w:t>
      </w:r>
      <w:r w:rsidR="001E61FB" w:rsidRPr="00005783">
        <w:rPr>
          <w:szCs w:val="28"/>
        </w:rPr>
        <w:t xml:space="preserve">услуги </w:t>
      </w:r>
      <w:r w:rsidR="00AC6D73">
        <w:rPr>
          <w:szCs w:val="28"/>
        </w:rPr>
        <w:br/>
      </w:r>
      <w:r w:rsidR="001E61FB" w:rsidRPr="00005783">
        <w:rPr>
          <w:szCs w:val="28"/>
        </w:rPr>
        <w:t>на основании заключенных договоров (либо на иных основаниях</w:t>
      </w:r>
      <w:r w:rsidR="00096EBC">
        <w:rPr>
          <w:szCs w:val="28"/>
        </w:rPr>
        <w:t xml:space="preserve"> </w:t>
      </w:r>
      <w:r w:rsidR="00096EBC">
        <w:rPr>
          <w:szCs w:val="28"/>
        </w:rPr>
        <w:br/>
      </w:r>
      <w:r w:rsidR="001E61FB" w:rsidRPr="00005783">
        <w:rPr>
          <w:szCs w:val="28"/>
        </w:rPr>
        <w:t>в соответствии</w:t>
      </w:r>
      <w:r w:rsidR="00096EBC">
        <w:rPr>
          <w:szCs w:val="28"/>
        </w:rPr>
        <w:t xml:space="preserve"> </w:t>
      </w:r>
      <w:r w:rsidR="001E61FB" w:rsidRPr="00005783">
        <w:rPr>
          <w:szCs w:val="28"/>
        </w:rPr>
        <w:t xml:space="preserve">с законодательством), если в силу данных договоров </w:t>
      </w:r>
      <w:r w:rsidR="00096EBC">
        <w:rPr>
          <w:szCs w:val="28"/>
        </w:rPr>
        <w:br/>
      </w:r>
      <w:r w:rsidR="001E61FB" w:rsidRPr="00005783">
        <w:rPr>
          <w:szCs w:val="28"/>
        </w:rPr>
        <w:t xml:space="preserve">они должны иметь доступ к персональным данным субъектов. </w:t>
      </w:r>
      <w:r w:rsidR="001E61FB" w:rsidRPr="00005783">
        <w:rPr>
          <w:szCs w:val="28"/>
        </w:rPr>
        <w:lastRenderedPageBreak/>
        <w:t xml:space="preserve">Соответствующие данные предоставляются </w:t>
      </w:r>
      <w:r w:rsidR="00BD0971">
        <w:rPr>
          <w:szCs w:val="28"/>
        </w:rPr>
        <w:t xml:space="preserve">министерством </w:t>
      </w:r>
      <w:r w:rsidR="001E61FB" w:rsidRPr="00005783">
        <w:rPr>
          <w:szCs w:val="28"/>
        </w:rPr>
        <w:t xml:space="preserve">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1E61FB" w:rsidRPr="00005783" w:rsidRDefault="00BD0971" w:rsidP="001E61FB">
      <w:pPr>
        <w:spacing w:line="240" w:lineRule="auto"/>
        <w:ind w:firstLine="540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обеспечивает защиту персональных данных субъекта </w:t>
      </w:r>
      <w:r w:rsidR="00AC6D73">
        <w:rPr>
          <w:szCs w:val="28"/>
        </w:rPr>
        <w:br/>
      </w:r>
      <w:r w:rsidR="001E61FB" w:rsidRPr="00005783">
        <w:rPr>
          <w:szCs w:val="28"/>
        </w:rPr>
        <w:t>от несанкционированного доступа к ним, их неправомерного использования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 или утраты.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Безопасность персональных данных при их обработке в информационных системах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обеспечивается с помощью системы защиты информации ограниченного доступа, включающей организационные меры </w:t>
      </w:r>
      <w:r w:rsidR="00096EBC">
        <w:rPr>
          <w:szCs w:val="28"/>
        </w:rPr>
        <w:br/>
      </w:r>
      <w:r w:rsidRPr="00005783">
        <w:rPr>
          <w:szCs w:val="28"/>
        </w:rPr>
        <w:t xml:space="preserve">и средства защиты информации, средства предотвращения несанкционированного доступа, программно-технических воздействий </w:t>
      </w:r>
      <w:r w:rsidR="00096EBC">
        <w:rPr>
          <w:szCs w:val="28"/>
        </w:rPr>
        <w:br/>
      </w:r>
      <w:r w:rsidRPr="00005783">
        <w:rPr>
          <w:szCs w:val="28"/>
        </w:rPr>
        <w:t>на технические средства обработки персональных данных, а также используемые в информационной системе информационные технологии.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При обработке персональных данных в информационных системах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обеспечиваются: 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проведение мероприятий, направленных на предотвращение несанкционированного доступа к персональным данным и (или) передачи </w:t>
      </w:r>
      <w:r w:rsidR="00AC6D73">
        <w:rPr>
          <w:szCs w:val="28"/>
        </w:rPr>
        <w:br/>
      </w:r>
      <w:r w:rsidRPr="00005783">
        <w:rPr>
          <w:szCs w:val="28"/>
        </w:rPr>
        <w:t>их лицам, не имеющим права доступа к такой информации;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своевременное обнаружение фактов несанкционированного доступа</w:t>
      </w:r>
      <w:r w:rsidR="00AC6D73">
        <w:rPr>
          <w:szCs w:val="28"/>
        </w:rPr>
        <w:br/>
      </w:r>
      <w:r w:rsidRPr="00005783">
        <w:rPr>
          <w:szCs w:val="28"/>
        </w:rPr>
        <w:t xml:space="preserve"> к персональным данным;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="00AC6D73">
        <w:rPr>
          <w:szCs w:val="28"/>
        </w:rPr>
        <w:br/>
      </w:r>
      <w:r w:rsidRPr="00005783">
        <w:rPr>
          <w:szCs w:val="28"/>
        </w:rPr>
        <w:t>их функционирование;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постоянный контроль уровня защищенности персональных данных.</w:t>
      </w:r>
    </w:p>
    <w:p w:rsidR="001E61FB" w:rsidRPr="00005783" w:rsidRDefault="001E61FB" w:rsidP="001E61FB">
      <w:pPr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</w:p>
    <w:p w:rsidR="001E61FB" w:rsidRPr="00005783" w:rsidRDefault="001E61FB" w:rsidP="001E61FB">
      <w:pPr>
        <w:spacing w:line="240" w:lineRule="auto"/>
        <w:ind w:firstLine="540"/>
        <w:rPr>
          <w:sz w:val="24"/>
          <w:szCs w:val="24"/>
        </w:rPr>
      </w:pPr>
      <w:r w:rsidRPr="00005783">
        <w:rPr>
          <w:color w:val="000000"/>
          <w:szCs w:val="28"/>
        </w:rPr>
        <w:t>Информация, относящаяся к персональным данным, ставшая известной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Работники </w:t>
      </w:r>
      <w:r w:rsidR="00BD0971">
        <w:rPr>
          <w:szCs w:val="28"/>
        </w:rPr>
        <w:t>Министерства,</w:t>
      </w:r>
      <w:r w:rsidRPr="00005783">
        <w:rPr>
          <w:szCs w:val="28"/>
        </w:rPr>
        <w:t xml:space="preserve"> </w:t>
      </w:r>
      <w:r w:rsidRPr="00005783">
        <w:rPr>
          <w:color w:val="000000"/>
          <w:szCs w:val="28"/>
        </w:rPr>
        <w:t xml:space="preserve"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</w:t>
      </w:r>
      <w:r w:rsidRPr="00005783">
        <w:rPr>
          <w:color w:val="000000"/>
          <w:szCs w:val="28"/>
        </w:rPr>
        <w:lastRenderedPageBreak/>
        <w:t>и требований действующего законодательства, регулирующего правила обработки и защиты персональных данных.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Права субъекта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</w:t>
      </w:r>
      <w:r w:rsidR="00AC6D73">
        <w:rPr>
          <w:szCs w:val="28"/>
        </w:rPr>
        <w:br/>
      </w:r>
      <w:r w:rsidRPr="00005783">
        <w:rPr>
          <w:szCs w:val="28"/>
        </w:rPr>
        <w:t xml:space="preserve">(за исключением случаев предусмотренных законодательством), содержащей </w:t>
      </w:r>
      <w:r w:rsidR="00AC6D73">
        <w:rPr>
          <w:szCs w:val="28"/>
        </w:rPr>
        <w:br/>
      </w:r>
      <w:r w:rsidRPr="00005783">
        <w:rPr>
          <w:szCs w:val="28"/>
        </w:rPr>
        <w:t xml:space="preserve">его персональные данные.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имеет право: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получать полную информацию о своих персональных данных и обработке этих данных;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требовать исключения или исправления неверных или неполных персональных данных;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требовать от администрации района обеспечения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обжаловать действия или бездействие </w:t>
      </w:r>
      <w:r w:rsidR="00BD0971">
        <w:rPr>
          <w:szCs w:val="28"/>
        </w:rPr>
        <w:t>Министерства</w:t>
      </w:r>
      <w:r w:rsidR="00BD0971" w:rsidRPr="00005783">
        <w:rPr>
          <w:szCs w:val="28"/>
        </w:rPr>
        <w:t xml:space="preserve"> </w:t>
      </w:r>
      <w:r w:rsidRPr="00005783">
        <w:rPr>
          <w:szCs w:val="28"/>
        </w:rPr>
        <w:t xml:space="preserve">в </w:t>
      </w:r>
      <w:r w:rsidRPr="00005783">
        <w:rPr>
          <w:color w:val="000000"/>
          <w:szCs w:val="28"/>
        </w:rPr>
        <w:t>порядке, предусмотренном действующим законодательством Российской Федерации</w:t>
      </w:r>
      <w:r w:rsidRPr="00005783">
        <w:rPr>
          <w:szCs w:val="28"/>
        </w:rPr>
        <w:t>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, а также отзыв согласия на обработку персональных данных.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вправе требовать от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E61FB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Для осуществления перечисленных прав субъекту персональных данных необходимо </w:t>
      </w:r>
      <w:r w:rsidRPr="00005783">
        <w:rPr>
          <w:color w:val="000000"/>
          <w:szCs w:val="28"/>
        </w:rPr>
        <w:t>в порядке, установленном ст.14 Федерального закона от 27.07.2006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 № 152-ФЗ «О персональных данных», обратиться в </w:t>
      </w:r>
      <w:r w:rsidR="00BD0971">
        <w:rPr>
          <w:szCs w:val="28"/>
        </w:rPr>
        <w:t>Министерство</w:t>
      </w:r>
      <w:r w:rsidRPr="00005783">
        <w:rPr>
          <w:color w:val="000000"/>
          <w:szCs w:val="28"/>
        </w:rPr>
        <w:t xml:space="preserve">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с соответствующим запросом. Для выполнения таких запросов представителю </w:t>
      </w:r>
      <w:r w:rsidR="00BD0971">
        <w:rPr>
          <w:szCs w:val="28"/>
        </w:rPr>
        <w:t>Министерства</w:t>
      </w:r>
      <w:r w:rsidRPr="00005783">
        <w:rPr>
          <w:color w:val="000000"/>
          <w:szCs w:val="28"/>
        </w:rPr>
        <w:t xml:space="preserve"> может потребоваться установить личность гражданина и запросить дополнительную информацию.</w:t>
      </w:r>
      <w:r w:rsidRPr="00005783">
        <w:rPr>
          <w:szCs w:val="28"/>
        </w:rPr>
        <w:t xml:space="preserve"> </w:t>
      </w: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sectPr w:rsidR="001E61FB" w:rsidSect="00096EBC">
      <w:headerReference w:type="even" r:id="rId7"/>
      <w:pgSz w:w="11906" w:h="16838"/>
      <w:pgMar w:top="709" w:right="70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0" w:rsidRDefault="00A70130">
      <w:pPr>
        <w:spacing w:line="240" w:lineRule="auto"/>
      </w:pPr>
      <w:r>
        <w:separator/>
      </w:r>
    </w:p>
  </w:endnote>
  <w:endnote w:type="continuationSeparator" w:id="0">
    <w:p w:rsidR="00A70130" w:rsidRDefault="00A70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0" w:rsidRDefault="00A70130">
      <w:pPr>
        <w:spacing w:line="240" w:lineRule="auto"/>
      </w:pPr>
      <w:r>
        <w:separator/>
      </w:r>
    </w:p>
  </w:footnote>
  <w:footnote w:type="continuationSeparator" w:id="0">
    <w:p w:rsidR="00A70130" w:rsidRDefault="00A70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65" w:rsidRDefault="00BD0971" w:rsidP="007B2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B65" w:rsidRDefault="00A70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96EBC"/>
    <w:rsid w:val="001E61FB"/>
    <w:rsid w:val="0040673E"/>
    <w:rsid w:val="00510075"/>
    <w:rsid w:val="00512117"/>
    <w:rsid w:val="00534ECA"/>
    <w:rsid w:val="00660A00"/>
    <w:rsid w:val="00731740"/>
    <w:rsid w:val="007525A2"/>
    <w:rsid w:val="00844860"/>
    <w:rsid w:val="008814CB"/>
    <w:rsid w:val="008B4352"/>
    <w:rsid w:val="00922937"/>
    <w:rsid w:val="0097193A"/>
    <w:rsid w:val="009B7037"/>
    <w:rsid w:val="00A70130"/>
    <w:rsid w:val="00AB1022"/>
    <w:rsid w:val="00AC6D73"/>
    <w:rsid w:val="00BD0971"/>
    <w:rsid w:val="00C95E4E"/>
    <w:rsid w:val="00CC41CD"/>
    <w:rsid w:val="00D43503"/>
    <w:rsid w:val="00D645A5"/>
    <w:rsid w:val="00E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AEA"/>
  <w15:chartTrackingRefBased/>
  <w15:docId w15:val="{536B4315-D5C9-4466-8541-86E778D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1FB"/>
    <w:pPr>
      <w:tabs>
        <w:tab w:val="center" w:pos="4677"/>
        <w:tab w:val="right" w:pos="9355"/>
      </w:tabs>
      <w:spacing w:line="240" w:lineRule="auto"/>
      <w:jc w:val="left"/>
    </w:pPr>
    <w:rPr>
      <w:rFonts w:eastAsia="Batang"/>
      <w:sz w:val="24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rsid w:val="001E61FB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a5">
    <w:name w:val="page number"/>
    <w:basedOn w:val="a0"/>
    <w:rsid w:val="001E61FB"/>
  </w:style>
  <w:style w:type="paragraph" w:customStyle="1" w:styleId="3">
    <w:name w:val="Основной текст3"/>
    <w:basedOn w:val="a"/>
    <w:rsid w:val="001E61FB"/>
    <w:pPr>
      <w:widowControl w:val="0"/>
      <w:shd w:val="clear" w:color="auto" w:fill="FFFFFF"/>
      <w:spacing w:before="600" w:line="274" w:lineRule="exact"/>
      <w:ind w:hanging="720"/>
    </w:pPr>
    <w:rPr>
      <w:color w:val="000000"/>
      <w:sz w:val="23"/>
      <w:szCs w:val="23"/>
    </w:rPr>
  </w:style>
  <w:style w:type="paragraph" w:styleId="a6">
    <w:name w:val="No Spacing"/>
    <w:uiPriority w:val="1"/>
    <w:qFormat/>
    <w:rsid w:val="001E6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OtdelGosProg(Admin)</dc:creator>
  <cp:keywords/>
  <dc:description/>
  <cp:lastModifiedBy>OtdelGosProg(Admin)</cp:lastModifiedBy>
  <cp:revision>11</cp:revision>
  <cp:lastPrinted>2021-01-25T09:16:00Z</cp:lastPrinted>
  <dcterms:created xsi:type="dcterms:W3CDTF">2021-01-22T06:20:00Z</dcterms:created>
  <dcterms:modified xsi:type="dcterms:W3CDTF">2021-01-26T13:47:00Z</dcterms:modified>
</cp:coreProperties>
</file>